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8D41" w14:textId="77777777" w:rsidR="00482779" w:rsidRPr="00CD4793" w:rsidRDefault="00482779" w:rsidP="00482779">
      <w:pPr>
        <w:pStyle w:val="Heading2"/>
        <w:jc w:val="center"/>
        <w:rPr>
          <w:rFonts w:ascii="Arial" w:hAnsi="Arial" w:cs="Arial"/>
          <w:b/>
        </w:rPr>
      </w:pPr>
      <w:bookmarkStart w:id="0" w:name="_GoBack"/>
      <w:bookmarkEnd w:id="0"/>
      <w:r w:rsidRPr="00CD4793">
        <w:rPr>
          <w:rFonts w:ascii="Arial" w:hAnsi="Arial" w:cs="Arial"/>
          <w:b/>
        </w:rPr>
        <w:t>Learning Support: Responsive Teaching</w:t>
      </w:r>
    </w:p>
    <w:p w14:paraId="2F71CB82" w14:textId="77777777" w:rsidR="00482779" w:rsidRPr="00CD4793" w:rsidRDefault="00482779" w:rsidP="00482779">
      <w:pPr>
        <w:pStyle w:val="Heading2"/>
        <w:jc w:val="center"/>
        <w:rPr>
          <w:rFonts w:ascii="Arial" w:hAnsi="Arial" w:cs="Arial"/>
          <w:b/>
          <w:i/>
          <w:sz w:val="20"/>
          <w:szCs w:val="20"/>
        </w:rPr>
      </w:pPr>
      <w:r w:rsidRPr="00CD4793">
        <w:rPr>
          <w:rFonts w:ascii="Arial" w:hAnsi="Arial" w:cs="Arial"/>
          <w:b/>
          <w:i/>
          <w:sz w:val="20"/>
          <w:szCs w:val="20"/>
        </w:rPr>
        <w:t>A weekly blog that will be emailed, with hard copies available in the HS faculty room; format generally the same</w:t>
      </w:r>
    </w:p>
    <w:p w14:paraId="16232D76" w14:textId="77777777" w:rsidR="00482779" w:rsidRPr="00CD4793" w:rsidRDefault="00482779" w:rsidP="00482779">
      <w:pPr>
        <w:pStyle w:val="Heading2"/>
        <w:jc w:val="center"/>
        <w:rPr>
          <w:rFonts w:ascii="Arial" w:hAnsi="Arial" w:cs="Arial"/>
          <w:b/>
          <w:sz w:val="20"/>
          <w:szCs w:val="20"/>
        </w:rPr>
      </w:pPr>
      <w:r w:rsidRPr="00CD4793">
        <w:rPr>
          <w:rFonts w:ascii="Arial" w:hAnsi="Arial" w:cs="Arial"/>
          <w:b/>
          <w:sz w:val="20"/>
          <w:szCs w:val="20"/>
        </w:rPr>
        <w:t>Debbie McLaughlin, Forest Ridge High School</w:t>
      </w:r>
    </w:p>
    <w:p w14:paraId="0BC89E2E" w14:textId="7EA5E849" w:rsidR="00353E70" w:rsidRPr="00CD4793" w:rsidRDefault="004F1497" w:rsidP="00353E70">
      <w:pPr>
        <w:pStyle w:val="Heading2"/>
        <w:jc w:val="center"/>
        <w:rPr>
          <w:rFonts w:ascii="Arial" w:hAnsi="Arial" w:cs="Arial"/>
          <w:b/>
          <w:sz w:val="20"/>
          <w:szCs w:val="20"/>
          <w:u w:val="single"/>
        </w:rPr>
      </w:pPr>
      <w:r>
        <w:rPr>
          <w:rFonts w:ascii="Arial" w:hAnsi="Arial" w:cs="Arial"/>
          <w:b/>
          <w:sz w:val="20"/>
          <w:szCs w:val="20"/>
          <w:u w:val="single"/>
        </w:rPr>
        <w:t>December 7</w:t>
      </w:r>
      <w:r w:rsidR="00482779" w:rsidRPr="00CD4793">
        <w:rPr>
          <w:rFonts w:ascii="Arial" w:hAnsi="Arial" w:cs="Arial"/>
          <w:b/>
          <w:sz w:val="20"/>
          <w:szCs w:val="20"/>
          <w:u w:val="single"/>
        </w:rPr>
        <w:t xml:space="preserve">, 2018 Theme: </w:t>
      </w:r>
      <w:r w:rsidR="00560971">
        <w:rPr>
          <w:rFonts w:ascii="Arial" w:hAnsi="Arial" w:cs="Arial"/>
          <w:b/>
          <w:sz w:val="20"/>
          <w:szCs w:val="20"/>
          <w:u w:val="single"/>
        </w:rPr>
        <w:t xml:space="preserve">Learning </w:t>
      </w:r>
      <w:r w:rsidR="00904F30">
        <w:rPr>
          <w:rFonts w:ascii="Arial" w:hAnsi="Arial" w:cs="Arial"/>
          <w:b/>
          <w:sz w:val="20"/>
          <w:szCs w:val="20"/>
          <w:u w:val="single"/>
        </w:rPr>
        <w:t xml:space="preserve">How </w:t>
      </w:r>
      <w:r w:rsidR="00560971">
        <w:rPr>
          <w:rFonts w:ascii="Arial" w:hAnsi="Arial" w:cs="Arial"/>
          <w:b/>
          <w:sz w:val="20"/>
          <w:szCs w:val="20"/>
          <w:u w:val="single"/>
        </w:rPr>
        <w:t>to Lear</w:t>
      </w:r>
      <w:r w:rsidR="00904F30">
        <w:rPr>
          <w:rFonts w:ascii="Arial" w:hAnsi="Arial" w:cs="Arial"/>
          <w:b/>
          <w:sz w:val="20"/>
          <w:szCs w:val="20"/>
          <w:u w:val="single"/>
        </w:rPr>
        <w:t>n</w:t>
      </w:r>
    </w:p>
    <w:p w14:paraId="09E02F1F" w14:textId="476B4232" w:rsidR="00B513CE" w:rsidRPr="004D6088" w:rsidRDefault="00F00C3D" w:rsidP="004D6088">
      <w:pPr>
        <w:pStyle w:val="Heading2"/>
        <w:jc w:val="center"/>
        <w:rPr>
          <w:b/>
          <w:u w:val="single"/>
        </w:rPr>
      </w:pPr>
      <w:r>
        <w:rPr>
          <w:noProof/>
        </w:rPr>
        <mc:AlternateContent>
          <mc:Choice Requires="wps">
            <w:drawing>
              <wp:anchor distT="45720" distB="45720" distL="114300" distR="114300" simplePos="0" relativeHeight="251663360" behindDoc="0" locked="0" layoutInCell="1" allowOverlap="1" wp14:anchorId="137A9020" wp14:editId="297CC00B">
                <wp:simplePos x="0" y="0"/>
                <wp:positionH relativeFrom="column">
                  <wp:posOffset>161290</wp:posOffset>
                </wp:positionH>
                <wp:positionV relativeFrom="paragraph">
                  <wp:posOffset>2800985</wp:posOffset>
                </wp:positionV>
                <wp:extent cx="3295650" cy="5500370"/>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500370"/>
                        </a:xfrm>
                        <a:prstGeom prst="rect">
                          <a:avLst/>
                        </a:prstGeom>
                        <a:solidFill>
                          <a:srgbClr val="FFFFFF"/>
                        </a:solidFill>
                        <a:ln w="9525">
                          <a:solidFill>
                            <a:srgbClr val="000000"/>
                          </a:solidFill>
                          <a:miter lim="800000"/>
                          <a:headEnd/>
                          <a:tailEnd/>
                        </a:ln>
                      </wps:spPr>
                      <wps:txbx>
                        <w:txbxContent>
                          <w:p w14:paraId="0DC415E4" w14:textId="39DA1A9B" w:rsidR="003148DB" w:rsidRPr="00CD4793" w:rsidRDefault="003148DB" w:rsidP="003148DB">
                            <w:pPr>
                              <w:pStyle w:val="Heading3"/>
                              <w:rPr>
                                <w:rFonts w:ascii="Arial" w:hAnsi="Arial" w:cs="Arial"/>
                                <w:b/>
                                <w:color w:val="2F5496" w:themeColor="accent1" w:themeShade="BF"/>
                                <w:sz w:val="22"/>
                                <w:szCs w:val="22"/>
                              </w:rPr>
                            </w:pPr>
                            <w:r w:rsidRPr="00CD4793">
                              <w:rPr>
                                <w:rFonts w:ascii="Arial" w:hAnsi="Arial" w:cs="Arial"/>
                                <w:b/>
                                <w:color w:val="2F5496" w:themeColor="accent1" w:themeShade="BF"/>
                                <w:sz w:val="22"/>
                                <w:szCs w:val="22"/>
                              </w:rPr>
                              <w:t>Brain-based corner</w:t>
                            </w:r>
                            <w:r w:rsidRPr="00CD4793">
                              <w:rPr>
                                <w:rFonts w:ascii="Arial" w:hAnsi="Arial" w:cs="Arial"/>
                                <w:b/>
                                <w:color w:val="2F5496" w:themeColor="accent1" w:themeShade="BF"/>
                                <w:sz w:val="22"/>
                                <w:szCs w:val="22"/>
                              </w:rPr>
                              <w:tab/>
                            </w:r>
                          </w:p>
                          <w:p w14:paraId="7F3B8E3D" w14:textId="19872B42" w:rsidR="00CD4793" w:rsidRDefault="00CD4793" w:rsidP="00BC164C">
                            <w:pPr>
                              <w:pStyle w:val="NoSpacing"/>
                            </w:pPr>
                          </w:p>
                          <w:p w14:paraId="672C28BB" w14:textId="54AE6013" w:rsidR="00022E13" w:rsidRDefault="00D34E4D" w:rsidP="00BC164C">
                            <w:pPr>
                              <w:pStyle w:val="NoSpacing"/>
                              <w:rPr>
                                <w:rFonts w:ascii="Arial" w:hAnsi="Arial" w:cs="Arial"/>
                                <w:sz w:val="20"/>
                                <w:szCs w:val="20"/>
                              </w:rPr>
                            </w:pPr>
                            <w:hyperlink r:id="rId5" w:history="1">
                              <w:r w:rsidR="00022E13" w:rsidRPr="00560971">
                                <w:rPr>
                                  <w:rStyle w:val="Hyperlink"/>
                                  <w:rFonts w:ascii="Arial" w:hAnsi="Arial" w:cs="Arial"/>
                                  <w:sz w:val="20"/>
                                  <w:szCs w:val="20"/>
                                </w:rPr>
                                <w:t>Barbara Oakley</w:t>
                              </w:r>
                            </w:hyperlink>
                            <w:r w:rsidR="00022E13" w:rsidRPr="00560971">
                              <w:rPr>
                                <w:rFonts w:ascii="Arial" w:hAnsi="Arial" w:cs="Arial"/>
                                <w:sz w:val="20"/>
                                <w:szCs w:val="20"/>
                              </w:rPr>
                              <w:t>, distinguished enginee</w:t>
                            </w:r>
                            <w:r w:rsidR="00E970EE" w:rsidRPr="00560971">
                              <w:rPr>
                                <w:rFonts w:ascii="Arial" w:hAnsi="Arial" w:cs="Arial"/>
                                <w:sz w:val="20"/>
                                <w:szCs w:val="20"/>
                              </w:rPr>
                              <w:t xml:space="preserve">r, author, and </w:t>
                            </w:r>
                            <w:r w:rsidR="00022E13" w:rsidRPr="00560971">
                              <w:rPr>
                                <w:rFonts w:ascii="Arial" w:hAnsi="Arial" w:cs="Arial"/>
                                <w:sz w:val="20"/>
                                <w:szCs w:val="20"/>
                              </w:rPr>
                              <w:t xml:space="preserve">professor, who flunked her way through math in school, now teaches one of the world’s largest online courses: </w:t>
                            </w:r>
                            <w:r w:rsidR="00022E13" w:rsidRPr="00560971">
                              <w:rPr>
                                <w:rFonts w:ascii="Arial" w:hAnsi="Arial" w:cs="Arial"/>
                                <w:i/>
                                <w:sz w:val="20"/>
                                <w:szCs w:val="20"/>
                              </w:rPr>
                              <w:t>Learning How to Learn</w:t>
                            </w:r>
                            <w:r w:rsidR="00BE49EF">
                              <w:rPr>
                                <w:rFonts w:ascii="Arial" w:hAnsi="Arial" w:cs="Arial"/>
                                <w:i/>
                                <w:sz w:val="20"/>
                                <w:szCs w:val="20"/>
                              </w:rPr>
                              <w:t xml:space="preserve"> (also a book)</w:t>
                            </w:r>
                            <w:r w:rsidR="00022E13" w:rsidRPr="00560971">
                              <w:rPr>
                                <w:rFonts w:ascii="Arial" w:hAnsi="Arial" w:cs="Arial"/>
                                <w:sz w:val="20"/>
                                <w:szCs w:val="20"/>
                              </w:rPr>
                              <w:t>, based on neuroscience.</w:t>
                            </w:r>
                          </w:p>
                          <w:p w14:paraId="3FD7D255" w14:textId="55ACEE47" w:rsidR="002B7FF4" w:rsidRDefault="002B7FF4" w:rsidP="00BC164C">
                            <w:pPr>
                              <w:pStyle w:val="NoSpacing"/>
                              <w:rPr>
                                <w:rFonts w:ascii="Arial" w:hAnsi="Arial" w:cs="Arial"/>
                                <w:sz w:val="20"/>
                                <w:szCs w:val="20"/>
                              </w:rPr>
                            </w:pPr>
                          </w:p>
                          <w:p w14:paraId="663E0D1B" w14:textId="2858BFFB" w:rsidR="002B7FF4" w:rsidRPr="00BE49EF" w:rsidRDefault="00BE49EF" w:rsidP="00BC164C">
                            <w:pPr>
                              <w:pStyle w:val="NoSpacing"/>
                              <w:rPr>
                                <w:rFonts w:ascii="Arial" w:hAnsi="Arial" w:cs="Arial"/>
                                <w:b/>
                                <w:sz w:val="20"/>
                                <w:szCs w:val="20"/>
                              </w:rPr>
                            </w:pPr>
                            <w:r>
                              <w:rPr>
                                <w:rFonts w:ascii="Arial" w:hAnsi="Arial" w:cs="Arial"/>
                                <w:b/>
                                <w:sz w:val="20"/>
                                <w:szCs w:val="20"/>
                              </w:rPr>
                              <w:t>Big themes</w:t>
                            </w:r>
                          </w:p>
                          <w:p w14:paraId="7A9B04F1" w14:textId="28197894" w:rsidR="00BE49EF" w:rsidRDefault="00BE49EF" w:rsidP="00BC164C">
                            <w:pPr>
                              <w:pStyle w:val="NoSpacing"/>
                              <w:rPr>
                                <w:rFonts w:ascii="Arial" w:hAnsi="Arial" w:cs="Arial"/>
                                <w:sz w:val="20"/>
                                <w:szCs w:val="20"/>
                              </w:rPr>
                            </w:pPr>
                          </w:p>
                          <w:p w14:paraId="74339650" w14:textId="0BD448A2" w:rsidR="00BE49EF" w:rsidRPr="00560971" w:rsidRDefault="00BE49EF" w:rsidP="00BC164C">
                            <w:pPr>
                              <w:pStyle w:val="NoSpacing"/>
                              <w:rPr>
                                <w:rFonts w:ascii="Arial" w:hAnsi="Arial" w:cs="Arial"/>
                                <w:sz w:val="20"/>
                                <w:szCs w:val="20"/>
                              </w:rPr>
                            </w:pPr>
                            <w:r>
                              <w:rPr>
                                <w:rFonts w:ascii="Arial" w:hAnsi="Arial" w:cs="Arial"/>
                                <w:sz w:val="20"/>
                                <w:szCs w:val="20"/>
                              </w:rPr>
                              <w:t xml:space="preserve">Free handout downloads located </w:t>
                            </w:r>
                            <w:hyperlink r:id="rId6" w:history="1">
                              <w:r w:rsidRPr="00BE49EF">
                                <w:rPr>
                                  <w:rStyle w:val="Hyperlink"/>
                                  <w:rFonts w:ascii="Arial" w:hAnsi="Arial" w:cs="Arial"/>
                                  <w:sz w:val="20"/>
                                  <w:szCs w:val="20"/>
                                </w:rPr>
                                <w:t>here</w:t>
                              </w:r>
                            </w:hyperlink>
                            <w:r>
                              <w:rPr>
                                <w:rFonts w:ascii="Arial" w:hAnsi="Arial" w:cs="Arial"/>
                                <w:sz w:val="20"/>
                                <w:szCs w:val="20"/>
                              </w:rPr>
                              <w:t>, in English and Chinese, could be useful for students.</w:t>
                            </w:r>
                          </w:p>
                          <w:p w14:paraId="033324D7" w14:textId="77777777" w:rsidR="00022E13" w:rsidRPr="00BE49EF" w:rsidRDefault="00022E13" w:rsidP="00BC164C">
                            <w:pPr>
                              <w:pStyle w:val="NoSpacing"/>
                              <w:rPr>
                                <w:rFonts w:ascii="Arial" w:hAnsi="Arial" w:cs="Arial"/>
                                <w:b/>
                                <w:sz w:val="20"/>
                                <w:szCs w:val="20"/>
                              </w:rPr>
                            </w:pPr>
                          </w:p>
                          <w:p w14:paraId="3A5C67C2" w14:textId="77777777" w:rsidR="00022E13" w:rsidRPr="00BE49EF" w:rsidRDefault="004F1497" w:rsidP="00BC164C">
                            <w:pPr>
                              <w:pStyle w:val="NoSpacing"/>
                              <w:rPr>
                                <w:rFonts w:ascii="Arial" w:hAnsi="Arial" w:cs="Arial"/>
                                <w:b/>
                                <w:sz w:val="20"/>
                                <w:szCs w:val="20"/>
                              </w:rPr>
                            </w:pPr>
                            <w:r w:rsidRPr="00BE49EF">
                              <w:rPr>
                                <w:rFonts w:ascii="Arial" w:hAnsi="Arial" w:cs="Arial"/>
                                <w:b/>
                                <w:sz w:val="20"/>
                                <w:szCs w:val="20"/>
                              </w:rPr>
                              <w:t>Three ways to experience Barbara Oakley’s</w:t>
                            </w:r>
                            <w:r w:rsidR="00022E13" w:rsidRPr="00BE49EF">
                              <w:rPr>
                                <w:rFonts w:ascii="Arial" w:hAnsi="Arial" w:cs="Arial"/>
                                <w:b/>
                                <w:sz w:val="20"/>
                                <w:szCs w:val="20"/>
                              </w:rPr>
                              <w:t xml:space="preserve"> contributions.</w:t>
                            </w:r>
                          </w:p>
                          <w:p w14:paraId="6BD397D5" w14:textId="2BDC37FB" w:rsidR="004F1497" w:rsidRPr="00560971" w:rsidRDefault="00022E13" w:rsidP="00BC164C">
                            <w:pPr>
                              <w:pStyle w:val="NoSpacing"/>
                              <w:rPr>
                                <w:rFonts w:ascii="Arial" w:hAnsi="Arial" w:cs="Arial"/>
                                <w:sz w:val="20"/>
                                <w:szCs w:val="20"/>
                              </w:rPr>
                            </w:pPr>
                            <w:r w:rsidRPr="00560971">
                              <w:rPr>
                                <w:rFonts w:ascii="Arial" w:hAnsi="Arial" w:cs="Arial"/>
                                <w:sz w:val="20"/>
                                <w:szCs w:val="20"/>
                              </w:rPr>
                              <w:t xml:space="preserve"> </w:t>
                            </w:r>
                          </w:p>
                          <w:p w14:paraId="2E2111CF" w14:textId="1CFC665F" w:rsidR="004F1497" w:rsidRPr="00BE49EF" w:rsidRDefault="004F1497" w:rsidP="00BC164C">
                            <w:pPr>
                              <w:pStyle w:val="NoSpacing"/>
                              <w:rPr>
                                <w:rFonts w:ascii="Arial" w:hAnsi="Arial" w:cs="Arial"/>
                                <w:sz w:val="20"/>
                                <w:szCs w:val="20"/>
                                <w:u w:val="single"/>
                              </w:rPr>
                            </w:pPr>
                            <w:r w:rsidRPr="00BE49EF">
                              <w:rPr>
                                <w:rFonts w:ascii="Arial" w:hAnsi="Arial" w:cs="Arial"/>
                                <w:sz w:val="20"/>
                                <w:szCs w:val="20"/>
                                <w:u w:val="single"/>
                              </w:rPr>
                              <w:t>Video</w:t>
                            </w:r>
                            <w:r w:rsidR="00022E13" w:rsidRPr="00BE49EF">
                              <w:rPr>
                                <w:rFonts w:ascii="Arial" w:hAnsi="Arial" w:cs="Arial"/>
                                <w:sz w:val="20"/>
                                <w:szCs w:val="20"/>
                                <w:u w:val="single"/>
                              </w:rPr>
                              <w:t>: 17 minutes</w:t>
                            </w:r>
                          </w:p>
                          <w:p w14:paraId="46DD7FBB" w14:textId="5C86FA9B" w:rsidR="00022E13" w:rsidRPr="00560971" w:rsidRDefault="00D34E4D" w:rsidP="004F1497">
                            <w:pPr>
                              <w:rPr>
                                <w:rFonts w:ascii="Arial" w:hAnsi="Arial" w:cs="Arial"/>
                                <w:sz w:val="20"/>
                                <w:szCs w:val="20"/>
                              </w:rPr>
                            </w:pPr>
                            <w:hyperlink r:id="rId7" w:history="1">
                              <w:r w:rsidR="00022E13" w:rsidRPr="00560971">
                                <w:rPr>
                                  <w:rStyle w:val="Hyperlink"/>
                                  <w:rFonts w:ascii="Arial" w:hAnsi="Arial" w:cs="Arial"/>
                                  <w:sz w:val="20"/>
                                  <w:szCs w:val="20"/>
                                </w:rPr>
                                <w:t>https://www.youtube.com/watch?v=O96fE1E-rf8</w:t>
                              </w:r>
                            </w:hyperlink>
                          </w:p>
                          <w:p w14:paraId="4148EF10" w14:textId="77777777" w:rsidR="00DF6A49" w:rsidRPr="00560971" w:rsidRDefault="00DF6A49" w:rsidP="004F1497">
                            <w:pPr>
                              <w:rPr>
                                <w:rFonts w:ascii="Arial" w:hAnsi="Arial" w:cs="Arial"/>
                                <w:sz w:val="20"/>
                                <w:szCs w:val="20"/>
                              </w:rPr>
                            </w:pPr>
                          </w:p>
                          <w:p w14:paraId="2E918986" w14:textId="2F0DFE32" w:rsidR="004F1497" w:rsidRPr="00BE49EF" w:rsidRDefault="004F1497" w:rsidP="004F1497">
                            <w:pPr>
                              <w:rPr>
                                <w:rFonts w:ascii="Arial" w:hAnsi="Arial" w:cs="Arial"/>
                                <w:sz w:val="20"/>
                                <w:szCs w:val="20"/>
                                <w:u w:val="single"/>
                              </w:rPr>
                            </w:pPr>
                            <w:r w:rsidRPr="00BE49EF">
                              <w:rPr>
                                <w:rFonts w:ascii="Arial" w:hAnsi="Arial" w:cs="Arial"/>
                                <w:sz w:val="20"/>
                                <w:szCs w:val="20"/>
                                <w:u w:val="single"/>
                              </w:rPr>
                              <w:t>Interview</w:t>
                            </w:r>
                          </w:p>
                          <w:p w14:paraId="5131A400" w14:textId="26082217" w:rsidR="004F1497" w:rsidRPr="00560971" w:rsidRDefault="00D34E4D" w:rsidP="004F1497">
                            <w:pPr>
                              <w:rPr>
                                <w:rFonts w:ascii="Arial" w:hAnsi="Arial" w:cs="Arial"/>
                                <w:sz w:val="20"/>
                                <w:szCs w:val="20"/>
                              </w:rPr>
                            </w:pPr>
                            <w:hyperlink r:id="rId8" w:history="1">
                              <w:r w:rsidR="004F1497" w:rsidRPr="00560971">
                                <w:rPr>
                                  <w:rStyle w:val="Hyperlink"/>
                                  <w:rFonts w:ascii="Arial" w:hAnsi="Arial" w:cs="Arial"/>
                                  <w:sz w:val="20"/>
                                  <w:szCs w:val="20"/>
                                </w:rPr>
                                <w:t>https://www.magneticmemorymethod.com/learning-how-to-learn/</w:t>
                              </w:r>
                            </w:hyperlink>
                          </w:p>
                          <w:p w14:paraId="211087B3" w14:textId="77777777" w:rsidR="00DF6A49" w:rsidRPr="00560971" w:rsidRDefault="00DF6A49" w:rsidP="004F1497">
                            <w:pPr>
                              <w:rPr>
                                <w:rFonts w:ascii="Arial" w:hAnsi="Arial" w:cs="Arial"/>
                                <w:sz w:val="20"/>
                                <w:szCs w:val="20"/>
                              </w:rPr>
                            </w:pPr>
                          </w:p>
                          <w:p w14:paraId="1563D691" w14:textId="101CB9FC" w:rsidR="00022E13" w:rsidRPr="00BE49EF" w:rsidRDefault="00022E13" w:rsidP="004F1497">
                            <w:pPr>
                              <w:rPr>
                                <w:rFonts w:ascii="Arial" w:hAnsi="Arial" w:cs="Arial"/>
                                <w:sz w:val="20"/>
                                <w:szCs w:val="20"/>
                                <w:u w:val="single"/>
                              </w:rPr>
                            </w:pPr>
                            <w:r w:rsidRPr="00BE49EF">
                              <w:rPr>
                                <w:rFonts w:ascii="Arial" w:hAnsi="Arial" w:cs="Arial"/>
                                <w:sz w:val="20"/>
                                <w:szCs w:val="20"/>
                                <w:u w:val="single"/>
                              </w:rPr>
                              <w:t>Article</w:t>
                            </w:r>
                          </w:p>
                          <w:p w14:paraId="3917BADC" w14:textId="6DBCD29A" w:rsidR="00560971" w:rsidRPr="00560971" w:rsidRDefault="00D34E4D" w:rsidP="004F1497">
                            <w:pPr>
                              <w:rPr>
                                <w:rFonts w:ascii="Arial" w:hAnsi="Arial" w:cs="Arial"/>
                                <w:sz w:val="20"/>
                                <w:szCs w:val="20"/>
                              </w:rPr>
                            </w:pPr>
                            <w:hyperlink r:id="rId9" w:history="1">
                              <w:r w:rsidR="00560971" w:rsidRPr="00560971">
                                <w:rPr>
                                  <w:rStyle w:val="Hyperlink"/>
                                  <w:rFonts w:ascii="Arial" w:hAnsi="Arial" w:cs="Arial"/>
                                  <w:sz w:val="20"/>
                                  <w:szCs w:val="20"/>
                                </w:rPr>
                                <w:t>https://www.kqed.org/mindshift/49697/5-strategies-to-demystify-the-learning-process-for-struggling-students</w:t>
                              </w:r>
                            </w:hyperlink>
                          </w:p>
                          <w:p w14:paraId="48D24021" w14:textId="77777777" w:rsidR="00560971" w:rsidRPr="00560971" w:rsidRDefault="00560971" w:rsidP="004F1497">
                            <w:pPr>
                              <w:rPr>
                                <w:rFonts w:ascii="Arial" w:hAnsi="Arial" w:cs="Arial"/>
                                <w:sz w:val="20"/>
                                <w:szCs w:val="20"/>
                              </w:rPr>
                            </w:pPr>
                          </w:p>
                          <w:p w14:paraId="7D8A905E" w14:textId="61A95FE0" w:rsidR="004F1497" w:rsidRDefault="004F1497" w:rsidP="004F1497">
                            <w:pPr>
                              <w:rPr>
                                <w:rFonts w:ascii="Arial" w:hAnsi="Arial" w:cs="Arial"/>
                                <w:sz w:val="20"/>
                                <w:szCs w:val="20"/>
                              </w:rPr>
                            </w:pPr>
                          </w:p>
                          <w:p w14:paraId="0F1DB2CB" w14:textId="77777777" w:rsidR="004F1497" w:rsidRPr="00CD4793" w:rsidRDefault="004F1497" w:rsidP="004F1497">
                            <w:pPr>
                              <w:rPr>
                                <w:rFonts w:ascii="Arial" w:hAnsi="Arial" w:cs="Arial"/>
                                <w:sz w:val="20"/>
                                <w:szCs w:val="20"/>
                              </w:rPr>
                            </w:pPr>
                          </w:p>
                          <w:p w14:paraId="5B299CA0" w14:textId="47B7C57C" w:rsidR="00353E70" w:rsidRPr="00CD4793" w:rsidRDefault="00353E70" w:rsidP="00353E7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A9020" id="_x0000_t202" coordsize="21600,21600" o:spt="202" path="m,l,21600r21600,l21600,xe">
                <v:stroke joinstyle="miter"/>
                <v:path gradientshapeok="t" o:connecttype="rect"/>
              </v:shapetype>
              <v:shape id="Text Box 2" o:spid="_x0000_s1026" type="#_x0000_t202" style="position:absolute;left:0;text-align:left;margin-left:12.7pt;margin-top:220.55pt;width:259.5pt;height:43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JXIwIAAEU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">
                <v:textbox>
                  <w:txbxContent>
                    <w:p w14:paraId="0DC415E4" w14:textId="39DA1A9B" w:rsidR="003148DB" w:rsidRPr="00CD4793" w:rsidRDefault="003148DB" w:rsidP="003148DB">
                      <w:pPr>
                        <w:pStyle w:val="Heading3"/>
                        <w:rPr>
                          <w:rFonts w:ascii="Arial" w:hAnsi="Arial" w:cs="Arial"/>
                          <w:b/>
                          <w:color w:val="2F5496" w:themeColor="accent1" w:themeShade="BF"/>
                          <w:sz w:val="22"/>
                          <w:szCs w:val="22"/>
                        </w:rPr>
                      </w:pPr>
                      <w:r w:rsidRPr="00CD4793">
                        <w:rPr>
                          <w:rFonts w:ascii="Arial" w:hAnsi="Arial" w:cs="Arial"/>
                          <w:b/>
                          <w:color w:val="2F5496" w:themeColor="accent1" w:themeShade="BF"/>
                          <w:sz w:val="22"/>
                          <w:szCs w:val="22"/>
                        </w:rPr>
                        <w:t>Brain-based corner</w:t>
                      </w:r>
                      <w:r w:rsidRPr="00CD4793">
                        <w:rPr>
                          <w:rFonts w:ascii="Arial" w:hAnsi="Arial" w:cs="Arial"/>
                          <w:b/>
                          <w:color w:val="2F5496" w:themeColor="accent1" w:themeShade="BF"/>
                          <w:sz w:val="22"/>
                          <w:szCs w:val="22"/>
                        </w:rPr>
                        <w:tab/>
                      </w:r>
                    </w:p>
                    <w:p w14:paraId="7F3B8E3D" w14:textId="19872B42" w:rsidR="00CD4793" w:rsidRDefault="00CD4793" w:rsidP="00BC164C">
                      <w:pPr>
                        <w:pStyle w:val="NoSpacing"/>
                      </w:pPr>
                    </w:p>
                    <w:p w14:paraId="672C28BB" w14:textId="54AE6013" w:rsidR="00022E13" w:rsidRDefault="00D34E4D" w:rsidP="00BC164C">
                      <w:pPr>
                        <w:pStyle w:val="NoSpacing"/>
                        <w:rPr>
                          <w:rFonts w:ascii="Arial" w:hAnsi="Arial" w:cs="Arial"/>
                          <w:sz w:val="20"/>
                          <w:szCs w:val="20"/>
                        </w:rPr>
                      </w:pPr>
                      <w:hyperlink r:id="rId10" w:history="1">
                        <w:r w:rsidR="00022E13" w:rsidRPr="00560971">
                          <w:rPr>
                            <w:rStyle w:val="Hyperlink"/>
                            <w:rFonts w:ascii="Arial" w:hAnsi="Arial" w:cs="Arial"/>
                            <w:sz w:val="20"/>
                            <w:szCs w:val="20"/>
                          </w:rPr>
                          <w:t>Barbara Oakley</w:t>
                        </w:r>
                      </w:hyperlink>
                      <w:r w:rsidR="00022E13" w:rsidRPr="00560971">
                        <w:rPr>
                          <w:rFonts w:ascii="Arial" w:hAnsi="Arial" w:cs="Arial"/>
                          <w:sz w:val="20"/>
                          <w:szCs w:val="20"/>
                        </w:rPr>
                        <w:t>, distinguished enginee</w:t>
                      </w:r>
                      <w:r w:rsidR="00E970EE" w:rsidRPr="00560971">
                        <w:rPr>
                          <w:rFonts w:ascii="Arial" w:hAnsi="Arial" w:cs="Arial"/>
                          <w:sz w:val="20"/>
                          <w:szCs w:val="20"/>
                        </w:rPr>
                        <w:t xml:space="preserve">r, author, and </w:t>
                      </w:r>
                      <w:r w:rsidR="00022E13" w:rsidRPr="00560971">
                        <w:rPr>
                          <w:rFonts w:ascii="Arial" w:hAnsi="Arial" w:cs="Arial"/>
                          <w:sz w:val="20"/>
                          <w:szCs w:val="20"/>
                        </w:rPr>
                        <w:t xml:space="preserve">professor, who flunked her way through math in school, now teaches one of the world’s largest online courses: </w:t>
                      </w:r>
                      <w:r w:rsidR="00022E13" w:rsidRPr="00560971">
                        <w:rPr>
                          <w:rFonts w:ascii="Arial" w:hAnsi="Arial" w:cs="Arial"/>
                          <w:i/>
                          <w:sz w:val="20"/>
                          <w:szCs w:val="20"/>
                        </w:rPr>
                        <w:t>Learning How to Learn</w:t>
                      </w:r>
                      <w:r w:rsidR="00BE49EF">
                        <w:rPr>
                          <w:rFonts w:ascii="Arial" w:hAnsi="Arial" w:cs="Arial"/>
                          <w:i/>
                          <w:sz w:val="20"/>
                          <w:szCs w:val="20"/>
                        </w:rPr>
                        <w:t xml:space="preserve"> (also a book)</w:t>
                      </w:r>
                      <w:r w:rsidR="00022E13" w:rsidRPr="00560971">
                        <w:rPr>
                          <w:rFonts w:ascii="Arial" w:hAnsi="Arial" w:cs="Arial"/>
                          <w:sz w:val="20"/>
                          <w:szCs w:val="20"/>
                        </w:rPr>
                        <w:t>, based on neuroscience.</w:t>
                      </w:r>
                    </w:p>
                    <w:p w14:paraId="3FD7D255" w14:textId="55ACEE47" w:rsidR="002B7FF4" w:rsidRDefault="002B7FF4" w:rsidP="00BC164C">
                      <w:pPr>
                        <w:pStyle w:val="NoSpacing"/>
                        <w:rPr>
                          <w:rFonts w:ascii="Arial" w:hAnsi="Arial" w:cs="Arial"/>
                          <w:sz w:val="20"/>
                          <w:szCs w:val="20"/>
                        </w:rPr>
                      </w:pPr>
                    </w:p>
                    <w:p w14:paraId="663E0D1B" w14:textId="2858BFFB" w:rsidR="002B7FF4" w:rsidRPr="00BE49EF" w:rsidRDefault="00BE49EF" w:rsidP="00BC164C">
                      <w:pPr>
                        <w:pStyle w:val="NoSpacing"/>
                        <w:rPr>
                          <w:rFonts w:ascii="Arial" w:hAnsi="Arial" w:cs="Arial"/>
                          <w:b/>
                          <w:sz w:val="20"/>
                          <w:szCs w:val="20"/>
                        </w:rPr>
                      </w:pPr>
                      <w:r>
                        <w:rPr>
                          <w:rFonts w:ascii="Arial" w:hAnsi="Arial" w:cs="Arial"/>
                          <w:b/>
                          <w:sz w:val="20"/>
                          <w:szCs w:val="20"/>
                        </w:rPr>
                        <w:t>Big themes</w:t>
                      </w:r>
                    </w:p>
                    <w:p w14:paraId="7A9B04F1" w14:textId="28197894" w:rsidR="00BE49EF" w:rsidRDefault="00BE49EF" w:rsidP="00BC164C">
                      <w:pPr>
                        <w:pStyle w:val="NoSpacing"/>
                        <w:rPr>
                          <w:rFonts w:ascii="Arial" w:hAnsi="Arial" w:cs="Arial"/>
                          <w:sz w:val="20"/>
                          <w:szCs w:val="20"/>
                        </w:rPr>
                      </w:pPr>
                    </w:p>
                    <w:p w14:paraId="74339650" w14:textId="0BD448A2" w:rsidR="00BE49EF" w:rsidRPr="00560971" w:rsidRDefault="00BE49EF" w:rsidP="00BC164C">
                      <w:pPr>
                        <w:pStyle w:val="NoSpacing"/>
                        <w:rPr>
                          <w:rFonts w:ascii="Arial" w:hAnsi="Arial" w:cs="Arial"/>
                          <w:sz w:val="20"/>
                          <w:szCs w:val="20"/>
                        </w:rPr>
                      </w:pPr>
                      <w:r>
                        <w:rPr>
                          <w:rFonts w:ascii="Arial" w:hAnsi="Arial" w:cs="Arial"/>
                          <w:sz w:val="20"/>
                          <w:szCs w:val="20"/>
                        </w:rPr>
                        <w:t xml:space="preserve">Free handout downloads located </w:t>
                      </w:r>
                      <w:hyperlink r:id="rId11" w:history="1">
                        <w:r w:rsidRPr="00BE49EF">
                          <w:rPr>
                            <w:rStyle w:val="Hyperlink"/>
                            <w:rFonts w:ascii="Arial" w:hAnsi="Arial" w:cs="Arial"/>
                            <w:sz w:val="20"/>
                            <w:szCs w:val="20"/>
                          </w:rPr>
                          <w:t>here</w:t>
                        </w:r>
                      </w:hyperlink>
                      <w:r>
                        <w:rPr>
                          <w:rFonts w:ascii="Arial" w:hAnsi="Arial" w:cs="Arial"/>
                          <w:sz w:val="20"/>
                          <w:szCs w:val="20"/>
                        </w:rPr>
                        <w:t>, in English and Chinese, could be useful for students.</w:t>
                      </w:r>
                    </w:p>
                    <w:p w14:paraId="033324D7" w14:textId="77777777" w:rsidR="00022E13" w:rsidRPr="00BE49EF" w:rsidRDefault="00022E13" w:rsidP="00BC164C">
                      <w:pPr>
                        <w:pStyle w:val="NoSpacing"/>
                        <w:rPr>
                          <w:rFonts w:ascii="Arial" w:hAnsi="Arial" w:cs="Arial"/>
                          <w:b/>
                          <w:sz w:val="20"/>
                          <w:szCs w:val="20"/>
                        </w:rPr>
                      </w:pPr>
                    </w:p>
                    <w:p w14:paraId="3A5C67C2" w14:textId="77777777" w:rsidR="00022E13" w:rsidRPr="00BE49EF" w:rsidRDefault="004F1497" w:rsidP="00BC164C">
                      <w:pPr>
                        <w:pStyle w:val="NoSpacing"/>
                        <w:rPr>
                          <w:rFonts w:ascii="Arial" w:hAnsi="Arial" w:cs="Arial"/>
                          <w:b/>
                          <w:sz w:val="20"/>
                          <w:szCs w:val="20"/>
                        </w:rPr>
                      </w:pPr>
                      <w:r w:rsidRPr="00BE49EF">
                        <w:rPr>
                          <w:rFonts w:ascii="Arial" w:hAnsi="Arial" w:cs="Arial"/>
                          <w:b/>
                          <w:sz w:val="20"/>
                          <w:szCs w:val="20"/>
                        </w:rPr>
                        <w:t>Three ways to experience Barbara Oakley’s</w:t>
                      </w:r>
                      <w:r w:rsidR="00022E13" w:rsidRPr="00BE49EF">
                        <w:rPr>
                          <w:rFonts w:ascii="Arial" w:hAnsi="Arial" w:cs="Arial"/>
                          <w:b/>
                          <w:sz w:val="20"/>
                          <w:szCs w:val="20"/>
                        </w:rPr>
                        <w:t xml:space="preserve"> contributions.</w:t>
                      </w:r>
                    </w:p>
                    <w:p w14:paraId="6BD397D5" w14:textId="2BDC37FB" w:rsidR="004F1497" w:rsidRPr="00560971" w:rsidRDefault="00022E13" w:rsidP="00BC164C">
                      <w:pPr>
                        <w:pStyle w:val="NoSpacing"/>
                        <w:rPr>
                          <w:rFonts w:ascii="Arial" w:hAnsi="Arial" w:cs="Arial"/>
                          <w:sz w:val="20"/>
                          <w:szCs w:val="20"/>
                        </w:rPr>
                      </w:pPr>
                      <w:r w:rsidRPr="00560971">
                        <w:rPr>
                          <w:rFonts w:ascii="Arial" w:hAnsi="Arial" w:cs="Arial"/>
                          <w:sz w:val="20"/>
                          <w:szCs w:val="20"/>
                        </w:rPr>
                        <w:t xml:space="preserve"> </w:t>
                      </w:r>
                    </w:p>
                    <w:p w14:paraId="2E2111CF" w14:textId="1CFC665F" w:rsidR="004F1497" w:rsidRPr="00BE49EF" w:rsidRDefault="004F1497" w:rsidP="00BC164C">
                      <w:pPr>
                        <w:pStyle w:val="NoSpacing"/>
                        <w:rPr>
                          <w:rFonts w:ascii="Arial" w:hAnsi="Arial" w:cs="Arial"/>
                          <w:sz w:val="20"/>
                          <w:szCs w:val="20"/>
                          <w:u w:val="single"/>
                        </w:rPr>
                      </w:pPr>
                      <w:r w:rsidRPr="00BE49EF">
                        <w:rPr>
                          <w:rFonts w:ascii="Arial" w:hAnsi="Arial" w:cs="Arial"/>
                          <w:sz w:val="20"/>
                          <w:szCs w:val="20"/>
                          <w:u w:val="single"/>
                        </w:rPr>
                        <w:t>Video</w:t>
                      </w:r>
                      <w:r w:rsidR="00022E13" w:rsidRPr="00BE49EF">
                        <w:rPr>
                          <w:rFonts w:ascii="Arial" w:hAnsi="Arial" w:cs="Arial"/>
                          <w:sz w:val="20"/>
                          <w:szCs w:val="20"/>
                          <w:u w:val="single"/>
                        </w:rPr>
                        <w:t>: 17 minutes</w:t>
                      </w:r>
                    </w:p>
                    <w:p w14:paraId="46DD7FBB" w14:textId="5C86FA9B" w:rsidR="00022E13" w:rsidRPr="00560971" w:rsidRDefault="00D34E4D" w:rsidP="004F1497">
                      <w:pPr>
                        <w:rPr>
                          <w:rFonts w:ascii="Arial" w:hAnsi="Arial" w:cs="Arial"/>
                          <w:sz w:val="20"/>
                          <w:szCs w:val="20"/>
                        </w:rPr>
                      </w:pPr>
                      <w:hyperlink r:id="rId12" w:history="1">
                        <w:r w:rsidR="00022E13" w:rsidRPr="00560971">
                          <w:rPr>
                            <w:rStyle w:val="Hyperlink"/>
                            <w:rFonts w:ascii="Arial" w:hAnsi="Arial" w:cs="Arial"/>
                            <w:sz w:val="20"/>
                            <w:szCs w:val="20"/>
                          </w:rPr>
                          <w:t>https://www.youtube.com/watch?v=O96fE1E-rf8</w:t>
                        </w:r>
                      </w:hyperlink>
                    </w:p>
                    <w:p w14:paraId="4148EF10" w14:textId="77777777" w:rsidR="00DF6A49" w:rsidRPr="00560971" w:rsidRDefault="00DF6A49" w:rsidP="004F1497">
                      <w:pPr>
                        <w:rPr>
                          <w:rFonts w:ascii="Arial" w:hAnsi="Arial" w:cs="Arial"/>
                          <w:sz w:val="20"/>
                          <w:szCs w:val="20"/>
                        </w:rPr>
                      </w:pPr>
                    </w:p>
                    <w:p w14:paraId="2E918986" w14:textId="2F0DFE32" w:rsidR="004F1497" w:rsidRPr="00BE49EF" w:rsidRDefault="004F1497" w:rsidP="004F1497">
                      <w:pPr>
                        <w:rPr>
                          <w:rFonts w:ascii="Arial" w:hAnsi="Arial" w:cs="Arial"/>
                          <w:sz w:val="20"/>
                          <w:szCs w:val="20"/>
                          <w:u w:val="single"/>
                        </w:rPr>
                      </w:pPr>
                      <w:r w:rsidRPr="00BE49EF">
                        <w:rPr>
                          <w:rFonts w:ascii="Arial" w:hAnsi="Arial" w:cs="Arial"/>
                          <w:sz w:val="20"/>
                          <w:szCs w:val="20"/>
                          <w:u w:val="single"/>
                        </w:rPr>
                        <w:t>Interview</w:t>
                      </w:r>
                    </w:p>
                    <w:p w14:paraId="5131A400" w14:textId="26082217" w:rsidR="004F1497" w:rsidRPr="00560971" w:rsidRDefault="00D34E4D" w:rsidP="004F1497">
                      <w:pPr>
                        <w:rPr>
                          <w:rFonts w:ascii="Arial" w:hAnsi="Arial" w:cs="Arial"/>
                          <w:sz w:val="20"/>
                          <w:szCs w:val="20"/>
                        </w:rPr>
                      </w:pPr>
                      <w:hyperlink r:id="rId13" w:history="1">
                        <w:r w:rsidR="004F1497" w:rsidRPr="00560971">
                          <w:rPr>
                            <w:rStyle w:val="Hyperlink"/>
                            <w:rFonts w:ascii="Arial" w:hAnsi="Arial" w:cs="Arial"/>
                            <w:sz w:val="20"/>
                            <w:szCs w:val="20"/>
                          </w:rPr>
                          <w:t>https://www.magneticmemorymethod.com/learning-how-to-learn/</w:t>
                        </w:r>
                      </w:hyperlink>
                    </w:p>
                    <w:p w14:paraId="211087B3" w14:textId="77777777" w:rsidR="00DF6A49" w:rsidRPr="00560971" w:rsidRDefault="00DF6A49" w:rsidP="004F1497">
                      <w:pPr>
                        <w:rPr>
                          <w:rFonts w:ascii="Arial" w:hAnsi="Arial" w:cs="Arial"/>
                          <w:sz w:val="20"/>
                          <w:szCs w:val="20"/>
                        </w:rPr>
                      </w:pPr>
                    </w:p>
                    <w:p w14:paraId="1563D691" w14:textId="101CB9FC" w:rsidR="00022E13" w:rsidRPr="00BE49EF" w:rsidRDefault="00022E13" w:rsidP="004F1497">
                      <w:pPr>
                        <w:rPr>
                          <w:rFonts w:ascii="Arial" w:hAnsi="Arial" w:cs="Arial"/>
                          <w:sz w:val="20"/>
                          <w:szCs w:val="20"/>
                          <w:u w:val="single"/>
                        </w:rPr>
                      </w:pPr>
                      <w:r w:rsidRPr="00BE49EF">
                        <w:rPr>
                          <w:rFonts w:ascii="Arial" w:hAnsi="Arial" w:cs="Arial"/>
                          <w:sz w:val="20"/>
                          <w:szCs w:val="20"/>
                          <w:u w:val="single"/>
                        </w:rPr>
                        <w:t>Article</w:t>
                      </w:r>
                    </w:p>
                    <w:p w14:paraId="3917BADC" w14:textId="6DBCD29A" w:rsidR="00560971" w:rsidRPr="00560971" w:rsidRDefault="00D34E4D" w:rsidP="004F1497">
                      <w:pPr>
                        <w:rPr>
                          <w:rFonts w:ascii="Arial" w:hAnsi="Arial" w:cs="Arial"/>
                          <w:sz w:val="20"/>
                          <w:szCs w:val="20"/>
                        </w:rPr>
                      </w:pPr>
                      <w:hyperlink r:id="rId14" w:history="1">
                        <w:r w:rsidR="00560971" w:rsidRPr="00560971">
                          <w:rPr>
                            <w:rStyle w:val="Hyperlink"/>
                            <w:rFonts w:ascii="Arial" w:hAnsi="Arial" w:cs="Arial"/>
                            <w:sz w:val="20"/>
                            <w:szCs w:val="20"/>
                          </w:rPr>
                          <w:t>https://www.kqed.org/mindshift/49697/5-strategies-to-demystify-the-learning-process-for-struggling-students</w:t>
                        </w:r>
                      </w:hyperlink>
                    </w:p>
                    <w:p w14:paraId="48D24021" w14:textId="77777777" w:rsidR="00560971" w:rsidRPr="00560971" w:rsidRDefault="00560971" w:rsidP="004F1497">
                      <w:pPr>
                        <w:rPr>
                          <w:rFonts w:ascii="Arial" w:hAnsi="Arial" w:cs="Arial"/>
                          <w:sz w:val="20"/>
                          <w:szCs w:val="20"/>
                        </w:rPr>
                      </w:pPr>
                    </w:p>
                    <w:p w14:paraId="7D8A905E" w14:textId="61A95FE0" w:rsidR="004F1497" w:rsidRDefault="004F1497" w:rsidP="004F1497">
                      <w:pPr>
                        <w:rPr>
                          <w:rFonts w:ascii="Arial" w:hAnsi="Arial" w:cs="Arial"/>
                          <w:sz w:val="20"/>
                          <w:szCs w:val="20"/>
                        </w:rPr>
                      </w:pPr>
                    </w:p>
                    <w:p w14:paraId="0F1DB2CB" w14:textId="77777777" w:rsidR="004F1497" w:rsidRPr="00CD4793" w:rsidRDefault="004F1497" w:rsidP="004F1497">
                      <w:pPr>
                        <w:rPr>
                          <w:rFonts w:ascii="Arial" w:hAnsi="Arial" w:cs="Arial"/>
                          <w:sz w:val="20"/>
                          <w:szCs w:val="20"/>
                        </w:rPr>
                      </w:pPr>
                    </w:p>
                    <w:p w14:paraId="5B299CA0" w14:textId="47B7C57C" w:rsidR="00353E70" w:rsidRPr="00CD4793" w:rsidRDefault="00353E70" w:rsidP="00353E70">
                      <w:pPr>
                        <w:rPr>
                          <w:rFonts w:ascii="Arial" w:hAnsi="Arial" w:cs="Arial"/>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5F013B8C" wp14:editId="3BD5FA1B">
                <wp:simplePos x="0" y="0"/>
                <wp:positionH relativeFrom="column">
                  <wp:posOffset>133350</wp:posOffset>
                </wp:positionH>
                <wp:positionV relativeFrom="paragraph">
                  <wp:posOffset>289560</wp:posOffset>
                </wp:positionV>
                <wp:extent cx="6673850" cy="22574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2257425"/>
                        </a:xfrm>
                        <a:prstGeom prst="rect">
                          <a:avLst/>
                        </a:prstGeom>
                        <a:solidFill>
                          <a:srgbClr val="FFFFFF"/>
                        </a:solidFill>
                        <a:ln w="9525">
                          <a:solidFill>
                            <a:srgbClr val="000000"/>
                          </a:solidFill>
                          <a:miter lim="800000"/>
                          <a:headEnd/>
                          <a:tailEnd/>
                        </a:ln>
                      </wps:spPr>
                      <wps:txbx>
                        <w:txbxContent>
                          <w:p w14:paraId="4F7420CE" w14:textId="77777777" w:rsidR="003148DB" w:rsidRPr="00353E70" w:rsidRDefault="003148DB" w:rsidP="00560971">
                            <w:pPr>
                              <w:pStyle w:val="Heading2"/>
                              <w:rPr>
                                <w:rFonts w:ascii="Arial" w:hAnsi="Arial" w:cs="Arial"/>
                                <w:b/>
                                <w:sz w:val="22"/>
                                <w:szCs w:val="22"/>
                              </w:rPr>
                            </w:pPr>
                            <w:r w:rsidRPr="00353E70">
                              <w:rPr>
                                <w:rFonts w:ascii="Arial" w:hAnsi="Arial" w:cs="Arial"/>
                                <w:b/>
                                <w:sz w:val="22"/>
                                <w:szCs w:val="22"/>
                              </w:rPr>
                              <w:t>Seen and heard: Cool stuff</w:t>
                            </w:r>
                          </w:p>
                          <w:p w14:paraId="12E8EDD6" w14:textId="77777777" w:rsidR="00F00C3D" w:rsidRPr="00F00C3D" w:rsidRDefault="00F00C3D">
                            <w:pPr>
                              <w:rPr>
                                <w:rFonts w:ascii="Arial" w:hAnsi="Arial" w:cs="Arial"/>
                                <w:sz w:val="12"/>
                                <w:szCs w:val="12"/>
                              </w:rPr>
                            </w:pPr>
                          </w:p>
                          <w:p w14:paraId="29389E8D" w14:textId="5EB8ADD7" w:rsidR="00F00C3D" w:rsidRPr="00353E70" w:rsidRDefault="00337F7B">
                            <w:pPr>
                              <w:rPr>
                                <w:rFonts w:ascii="Arial" w:hAnsi="Arial" w:cs="Arial"/>
                                <w:sz w:val="20"/>
                                <w:szCs w:val="20"/>
                              </w:rPr>
                            </w:pPr>
                            <w:r>
                              <w:rPr>
                                <w:rFonts w:ascii="Arial" w:hAnsi="Arial" w:cs="Arial"/>
                                <w:sz w:val="20"/>
                                <w:szCs w:val="20"/>
                              </w:rPr>
                              <w:t xml:space="preserve">The other day I was </w:t>
                            </w:r>
                            <w:r w:rsidR="00F00C3D">
                              <w:rPr>
                                <w:rFonts w:ascii="Arial" w:hAnsi="Arial" w:cs="Arial"/>
                                <w:sz w:val="20"/>
                                <w:szCs w:val="20"/>
                              </w:rPr>
                              <w:t>in Chemistry 2, learning about gases,                                                                                                  moles, and obscure (to me) equations. My brain was                                                                                                         having a hard time! I found myself wondering: what’s the                                                                                                  real-life application of this stuff? About two minutes later,                                                                                                 Pete shifted to some slides about the levels of our                                                                                                             atmosphere, carbon dioxide, the ozone layer, and actions                                                                                                 we can take to combat climate change. At that moment,                                                                                                   I felt a sense of relief and like the ground was solidifying.                                                                                                                    Chemistry has a purpose! I’m sharing this because…</w:t>
                            </w:r>
                            <w:proofErr w:type="gramStart"/>
                            <w:r w:rsidR="00F00C3D">
                              <w:rPr>
                                <w:rFonts w:ascii="Arial" w:hAnsi="Arial" w:cs="Arial"/>
                                <w:sz w:val="20"/>
                                <w:szCs w:val="20"/>
                              </w:rPr>
                              <w:t xml:space="preserve">well,  </w:t>
                            </w:r>
                            <w:r w:rsidR="00904F30">
                              <w:rPr>
                                <w:rFonts w:ascii="Arial" w:hAnsi="Arial" w:cs="Arial"/>
                                <w:sz w:val="20"/>
                                <w:szCs w:val="20"/>
                              </w:rPr>
                              <w:tab/>
                            </w:r>
                            <w:proofErr w:type="gramEnd"/>
                            <w:r w:rsidR="00904F30">
                              <w:rPr>
                                <w:rFonts w:ascii="Arial" w:hAnsi="Arial" w:cs="Arial"/>
                                <w:sz w:val="20"/>
                                <w:szCs w:val="20"/>
                              </w:rPr>
                              <w:tab/>
                            </w:r>
                            <w:r w:rsidR="00904F30">
                              <w:rPr>
                                <w:rFonts w:ascii="Arial" w:hAnsi="Arial" w:cs="Arial"/>
                                <w:sz w:val="20"/>
                                <w:szCs w:val="20"/>
                              </w:rPr>
                              <w:tab/>
                            </w:r>
                            <w:r w:rsidR="00904F30">
                              <w:rPr>
                                <w:rFonts w:ascii="Arial" w:hAnsi="Arial" w:cs="Arial"/>
                                <w:sz w:val="20"/>
                                <w:szCs w:val="20"/>
                              </w:rPr>
                              <w:tab/>
                            </w:r>
                            <w:r w:rsidR="00904F30">
                              <w:rPr>
                                <w:rFonts w:ascii="Arial" w:hAnsi="Arial" w:cs="Arial"/>
                                <w:sz w:val="20"/>
                                <w:szCs w:val="20"/>
                              </w:rPr>
                              <w:tab/>
                            </w:r>
                            <w:r w:rsidR="00F00C3D">
                              <w:rPr>
                                <w:rFonts w:ascii="Arial" w:hAnsi="Arial" w:cs="Arial"/>
                                <w:sz w:val="20"/>
                                <w:szCs w:val="20"/>
                              </w:rPr>
                              <w:t xml:space="preserve">see                                                                                           </w:t>
                            </w:r>
                            <w:proofErr w:type="spellStart"/>
                            <w:r w:rsidR="00904F30">
                              <w:rPr>
                                <w:rFonts w:ascii="Arial" w:hAnsi="Arial" w:cs="Arial"/>
                                <w:sz w:val="20"/>
                                <w:szCs w:val="20"/>
                              </w:rPr>
                              <w:t>see</w:t>
                            </w:r>
                            <w:proofErr w:type="spellEnd"/>
                            <w:r w:rsidR="00904F30">
                              <w:rPr>
                                <w:rFonts w:ascii="Arial" w:hAnsi="Arial" w:cs="Arial"/>
                                <w:sz w:val="20"/>
                                <w:szCs w:val="20"/>
                              </w:rPr>
                              <w:t xml:space="preserve"> </w:t>
                            </w:r>
                            <w:r w:rsidR="00F00C3D">
                              <w:rPr>
                                <w:rFonts w:ascii="Arial" w:hAnsi="Arial" w:cs="Arial"/>
                                <w:sz w:val="20"/>
                                <w:szCs w:val="20"/>
                              </w:rPr>
                              <w:t>the metaphor section in the Strategies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13B8C" id="_x0000_s1027" type="#_x0000_t202" style="position:absolute;left:0;text-align:left;margin-left:10.5pt;margin-top:22.8pt;width:525.5pt;height:1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">
                <v:textbox>
                  <w:txbxContent>
                    <w:p w14:paraId="4F7420CE" w14:textId="77777777" w:rsidR="003148DB" w:rsidRPr="00353E70" w:rsidRDefault="003148DB" w:rsidP="00560971">
                      <w:pPr>
                        <w:pStyle w:val="Heading2"/>
                        <w:rPr>
                          <w:rFonts w:ascii="Arial" w:hAnsi="Arial" w:cs="Arial"/>
                          <w:b/>
                          <w:sz w:val="22"/>
                          <w:szCs w:val="22"/>
                        </w:rPr>
                      </w:pPr>
                      <w:r w:rsidRPr="00353E70">
                        <w:rPr>
                          <w:rFonts w:ascii="Arial" w:hAnsi="Arial" w:cs="Arial"/>
                          <w:b/>
                          <w:sz w:val="22"/>
                          <w:szCs w:val="22"/>
                        </w:rPr>
                        <w:t>Seen and heard: Cool stuff</w:t>
                      </w:r>
                    </w:p>
                    <w:p w14:paraId="12E8EDD6" w14:textId="77777777" w:rsidR="00F00C3D" w:rsidRPr="00F00C3D" w:rsidRDefault="00F00C3D">
                      <w:pPr>
                        <w:rPr>
                          <w:rFonts w:ascii="Arial" w:hAnsi="Arial" w:cs="Arial"/>
                          <w:sz w:val="12"/>
                          <w:szCs w:val="12"/>
                        </w:rPr>
                      </w:pPr>
                    </w:p>
                    <w:p w14:paraId="29389E8D" w14:textId="5EB8ADD7" w:rsidR="00F00C3D" w:rsidRPr="00353E70" w:rsidRDefault="00337F7B">
                      <w:pPr>
                        <w:rPr>
                          <w:rFonts w:ascii="Arial" w:hAnsi="Arial" w:cs="Arial"/>
                          <w:sz w:val="20"/>
                          <w:szCs w:val="20"/>
                        </w:rPr>
                      </w:pPr>
                      <w:r>
                        <w:rPr>
                          <w:rFonts w:ascii="Arial" w:hAnsi="Arial" w:cs="Arial"/>
                          <w:sz w:val="20"/>
                          <w:szCs w:val="20"/>
                        </w:rPr>
                        <w:t xml:space="preserve">The other day I was </w:t>
                      </w:r>
                      <w:r w:rsidR="00F00C3D">
                        <w:rPr>
                          <w:rFonts w:ascii="Arial" w:hAnsi="Arial" w:cs="Arial"/>
                          <w:sz w:val="20"/>
                          <w:szCs w:val="20"/>
                        </w:rPr>
                        <w:t>in Chemistry 2, learning about gases,                                                                                                  moles, and obscure (to me) equations. My brain was                                                                                                         having a hard time! I found myself wondering: what’s the                                                                                                  real-life application of this stuff? About two minutes later,                                                                                                 Pete shifted to some slides about the levels of our                                                                                                             atmosphere, carbon dioxide, the ozone layer, and actions                                                                                                 we can take to combat climate change. At that moment,                                                                                                   I felt a sense of relief and like the ground was solidifying.                                                                                                                    Chemistry has a purpose! I’m sharing this because…</w:t>
                      </w:r>
                      <w:proofErr w:type="gramStart"/>
                      <w:r w:rsidR="00F00C3D">
                        <w:rPr>
                          <w:rFonts w:ascii="Arial" w:hAnsi="Arial" w:cs="Arial"/>
                          <w:sz w:val="20"/>
                          <w:szCs w:val="20"/>
                        </w:rPr>
                        <w:t xml:space="preserve">well,  </w:t>
                      </w:r>
                      <w:r w:rsidR="00904F30">
                        <w:rPr>
                          <w:rFonts w:ascii="Arial" w:hAnsi="Arial" w:cs="Arial"/>
                          <w:sz w:val="20"/>
                          <w:szCs w:val="20"/>
                        </w:rPr>
                        <w:tab/>
                      </w:r>
                      <w:proofErr w:type="gramEnd"/>
                      <w:r w:rsidR="00904F30">
                        <w:rPr>
                          <w:rFonts w:ascii="Arial" w:hAnsi="Arial" w:cs="Arial"/>
                          <w:sz w:val="20"/>
                          <w:szCs w:val="20"/>
                        </w:rPr>
                        <w:tab/>
                      </w:r>
                      <w:r w:rsidR="00904F30">
                        <w:rPr>
                          <w:rFonts w:ascii="Arial" w:hAnsi="Arial" w:cs="Arial"/>
                          <w:sz w:val="20"/>
                          <w:szCs w:val="20"/>
                        </w:rPr>
                        <w:tab/>
                      </w:r>
                      <w:r w:rsidR="00904F30">
                        <w:rPr>
                          <w:rFonts w:ascii="Arial" w:hAnsi="Arial" w:cs="Arial"/>
                          <w:sz w:val="20"/>
                          <w:szCs w:val="20"/>
                        </w:rPr>
                        <w:tab/>
                      </w:r>
                      <w:r w:rsidR="00904F30">
                        <w:rPr>
                          <w:rFonts w:ascii="Arial" w:hAnsi="Arial" w:cs="Arial"/>
                          <w:sz w:val="20"/>
                          <w:szCs w:val="20"/>
                        </w:rPr>
                        <w:tab/>
                      </w:r>
                      <w:r w:rsidR="00F00C3D">
                        <w:rPr>
                          <w:rFonts w:ascii="Arial" w:hAnsi="Arial" w:cs="Arial"/>
                          <w:sz w:val="20"/>
                          <w:szCs w:val="20"/>
                        </w:rPr>
                        <w:t xml:space="preserve">see                                                                                           </w:t>
                      </w:r>
                      <w:proofErr w:type="spellStart"/>
                      <w:r w:rsidR="00904F30">
                        <w:rPr>
                          <w:rFonts w:ascii="Arial" w:hAnsi="Arial" w:cs="Arial"/>
                          <w:sz w:val="20"/>
                          <w:szCs w:val="20"/>
                        </w:rPr>
                        <w:t>see</w:t>
                      </w:r>
                      <w:proofErr w:type="spellEnd"/>
                      <w:r w:rsidR="00904F30">
                        <w:rPr>
                          <w:rFonts w:ascii="Arial" w:hAnsi="Arial" w:cs="Arial"/>
                          <w:sz w:val="20"/>
                          <w:szCs w:val="20"/>
                        </w:rPr>
                        <w:t xml:space="preserve"> </w:t>
                      </w:r>
                      <w:r w:rsidR="00F00C3D">
                        <w:rPr>
                          <w:rFonts w:ascii="Arial" w:hAnsi="Arial" w:cs="Arial"/>
                          <w:sz w:val="20"/>
                          <w:szCs w:val="20"/>
                        </w:rPr>
                        <w:t>the metaphor section in the Strategies box.</w:t>
                      </w:r>
                    </w:p>
                  </w:txbxContent>
                </v:textbox>
                <w10:wrap type="square"/>
              </v:shape>
            </w:pict>
          </mc:Fallback>
        </mc:AlternateContent>
      </w:r>
      <w:r w:rsidR="00395BA5">
        <w:rPr>
          <w:noProof/>
        </w:rPr>
        <mc:AlternateContent>
          <mc:Choice Requires="wps">
            <w:drawing>
              <wp:anchor distT="45720" distB="45720" distL="114300" distR="114300" simplePos="0" relativeHeight="251661312" behindDoc="0" locked="0" layoutInCell="1" allowOverlap="1" wp14:anchorId="3F94B858" wp14:editId="491A6C22">
                <wp:simplePos x="0" y="0"/>
                <wp:positionH relativeFrom="margin">
                  <wp:posOffset>3580130</wp:posOffset>
                </wp:positionH>
                <wp:positionV relativeFrom="paragraph">
                  <wp:posOffset>648335</wp:posOffset>
                </wp:positionV>
                <wp:extent cx="3295650" cy="766635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666355"/>
                        </a:xfrm>
                        <a:prstGeom prst="rect">
                          <a:avLst/>
                        </a:prstGeom>
                        <a:solidFill>
                          <a:srgbClr val="FFFFFF"/>
                        </a:solidFill>
                        <a:ln w="9525">
                          <a:solidFill>
                            <a:srgbClr val="000000"/>
                          </a:solidFill>
                          <a:miter lim="800000"/>
                          <a:headEnd/>
                          <a:tailEnd/>
                        </a:ln>
                      </wps:spPr>
                      <wps:txbx>
                        <w:txbxContent>
                          <w:p w14:paraId="50E2D0CB" w14:textId="63E8F531" w:rsidR="003148DB" w:rsidRDefault="003148DB" w:rsidP="003148DB">
                            <w:pPr>
                              <w:pStyle w:val="Heading3"/>
                              <w:rPr>
                                <w:rFonts w:ascii="Arial" w:hAnsi="Arial" w:cs="Arial"/>
                                <w:b/>
                                <w:color w:val="2F5496" w:themeColor="accent1" w:themeShade="BF"/>
                                <w:sz w:val="22"/>
                                <w:szCs w:val="22"/>
                              </w:rPr>
                            </w:pPr>
                            <w:r w:rsidRPr="00353E70">
                              <w:rPr>
                                <w:rFonts w:ascii="Arial" w:hAnsi="Arial" w:cs="Arial"/>
                                <w:b/>
                                <w:color w:val="2F5496" w:themeColor="accent1" w:themeShade="BF"/>
                                <w:sz w:val="22"/>
                                <w:szCs w:val="22"/>
                              </w:rPr>
                              <w:t>Strategies and structures</w:t>
                            </w:r>
                          </w:p>
                          <w:p w14:paraId="24633526" w14:textId="77777777" w:rsidR="004D6088" w:rsidRDefault="004D6088" w:rsidP="00BC164C">
                            <w:pPr>
                              <w:pStyle w:val="NoSpacing"/>
                            </w:pPr>
                          </w:p>
                          <w:p w14:paraId="0047B530" w14:textId="43F9CC9C" w:rsidR="00CD4793" w:rsidRPr="000D2901" w:rsidRDefault="00022E13" w:rsidP="001A45E8">
                            <w:pPr>
                              <w:rPr>
                                <w:rFonts w:ascii="Arial" w:hAnsi="Arial" w:cs="Arial"/>
                                <w:b/>
                                <w:sz w:val="20"/>
                                <w:szCs w:val="20"/>
                              </w:rPr>
                            </w:pPr>
                            <w:r w:rsidRPr="000D2901">
                              <w:rPr>
                                <w:rFonts w:ascii="Arial" w:hAnsi="Arial" w:cs="Arial"/>
                                <w:b/>
                                <w:sz w:val="20"/>
                                <w:szCs w:val="20"/>
                              </w:rPr>
                              <w:t>Practice</w:t>
                            </w:r>
                          </w:p>
                          <w:p w14:paraId="612B5D7A" w14:textId="1C49FB1A" w:rsidR="00022E13" w:rsidRDefault="000D2901" w:rsidP="001A45E8">
                            <w:pPr>
                              <w:rPr>
                                <w:rFonts w:ascii="Arial" w:hAnsi="Arial" w:cs="Arial"/>
                                <w:sz w:val="20"/>
                                <w:szCs w:val="20"/>
                              </w:rPr>
                            </w:pPr>
                            <w:r>
                              <w:rPr>
                                <w:rFonts w:ascii="Arial" w:hAnsi="Arial" w:cs="Arial"/>
                                <w:sz w:val="20"/>
                                <w:szCs w:val="20"/>
                              </w:rPr>
                              <w:t>Many times</w:t>
                            </w:r>
                            <w:r w:rsidR="00BE49EF">
                              <w:rPr>
                                <w:rFonts w:ascii="Arial" w:hAnsi="Arial" w:cs="Arial"/>
                                <w:sz w:val="20"/>
                                <w:szCs w:val="20"/>
                              </w:rPr>
                              <w:t>,</w:t>
                            </w:r>
                            <w:r>
                              <w:rPr>
                                <w:rFonts w:ascii="Arial" w:hAnsi="Arial" w:cs="Arial"/>
                                <w:sz w:val="20"/>
                                <w:szCs w:val="20"/>
                              </w:rPr>
                              <w:t xml:space="preserve"> when students don’t do well on test</w:t>
                            </w:r>
                            <w:r w:rsidR="00BE49EF">
                              <w:rPr>
                                <w:rFonts w:ascii="Arial" w:hAnsi="Arial" w:cs="Arial"/>
                                <w:sz w:val="20"/>
                                <w:szCs w:val="20"/>
                              </w:rPr>
                              <w:t>s</w:t>
                            </w:r>
                            <w:r>
                              <w:rPr>
                                <w:rFonts w:ascii="Arial" w:hAnsi="Arial" w:cs="Arial"/>
                                <w:sz w:val="20"/>
                                <w:szCs w:val="20"/>
                              </w:rPr>
                              <w:t xml:space="preserve">, when you investigate how they studied, it turns out it’s more passive than </w:t>
                            </w:r>
                            <w:r w:rsidR="00560971">
                              <w:rPr>
                                <w:rFonts w:ascii="Arial" w:hAnsi="Arial" w:cs="Arial"/>
                                <w:sz w:val="20"/>
                                <w:szCs w:val="20"/>
                              </w:rPr>
                              <w:t>active. Teach students how to study—</w:t>
                            </w:r>
                            <w:r w:rsidR="00BE49EF">
                              <w:rPr>
                                <w:rFonts w:ascii="Arial" w:hAnsi="Arial" w:cs="Arial"/>
                                <w:sz w:val="20"/>
                                <w:szCs w:val="20"/>
                              </w:rPr>
                              <w:t>practice repeatedly</w:t>
                            </w:r>
                            <w:r w:rsidR="00560971">
                              <w:rPr>
                                <w:rFonts w:ascii="Arial" w:hAnsi="Arial" w:cs="Arial"/>
                                <w:sz w:val="20"/>
                                <w:szCs w:val="20"/>
                              </w:rPr>
                              <w:t xml:space="preserve"> to veer away from the “I looked over my notes” approach, which is completely passive and ineffective.</w:t>
                            </w:r>
                          </w:p>
                          <w:p w14:paraId="4A0BA890" w14:textId="282EE5FE" w:rsidR="00022E13" w:rsidRPr="00560971" w:rsidRDefault="00022E13" w:rsidP="001A45E8">
                            <w:pPr>
                              <w:rPr>
                                <w:rFonts w:ascii="Arial" w:hAnsi="Arial" w:cs="Arial"/>
                                <w:b/>
                                <w:sz w:val="20"/>
                                <w:szCs w:val="20"/>
                              </w:rPr>
                            </w:pPr>
                            <w:r w:rsidRPr="00560971">
                              <w:rPr>
                                <w:rFonts w:ascii="Arial" w:hAnsi="Arial" w:cs="Arial"/>
                                <w:b/>
                                <w:sz w:val="20"/>
                                <w:szCs w:val="20"/>
                              </w:rPr>
                              <w:t>C</w:t>
                            </w:r>
                            <w:r w:rsidR="000D2901" w:rsidRPr="00560971">
                              <w:rPr>
                                <w:rFonts w:ascii="Arial" w:hAnsi="Arial" w:cs="Arial"/>
                                <w:b/>
                                <w:sz w:val="20"/>
                                <w:szCs w:val="20"/>
                              </w:rPr>
                              <w:t>hains and c</w:t>
                            </w:r>
                            <w:r w:rsidRPr="00560971">
                              <w:rPr>
                                <w:rFonts w:ascii="Arial" w:hAnsi="Arial" w:cs="Arial"/>
                                <w:b/>
                                <w:sz w:val="20"/>
                                <w:szCs w:val="20"/>
                              </w:rPr>
                              <w:t>hunking</w:t>
                            </w:r>
                          </w:p>
                          <w:p w14:paraId="6A91E208" w14:textId="33148637" w:rsidR="00560971" w:rsidRDefault="00560971" w:rsidP="001A45E8">
                            <w:pPr>
                              <w:rPr>
                                <w:rFonts w:ascii="Arial" w:hAnsi="Arial" w:cs="Arial"/>
                                <w:sz w:val="20"/>
                                <w:szCs w:val="20"/>
                              </w:rPr>
                            </w:pPr>
                            <w:r>
                              <w:rPr>
                                <w:rFonts w:ascii="Arial" w:hAnsi="Arial" w:cs="Arial"/>
                                <w:sz w:val="20"/>
                                <w:szCs w:val="20"/>
                              </w:rPr>
                              <w:t xml:space="preserve">To acquire the facts needed for success in a </w:t>
                            </w:r>
                            <w:proofErr w:type="gramStart"/>
                            <w:r>
                              <w:rPr>
                                <w:rFonts w:ascii="Arial" w:hAnsi="Arial" w:cs="Arial"/>
                                <w:sz w:val="20"/>
                                <w:szCs w:val="20"/>
                              </w:rPr>
                              <w:t>particular discipline</w:t>
                            </w:r>
                            <w:proofErr w:type="gramEnd"/>
                            <w:r>
                              <w:rPr>
                                <w:rFonts w:ascii="Arial" w:hAnsi="Arial" w:cs="Arial"/>
                                <w:sz w:val="20"/>
                                <w:szCs w:val="20"/>
                              </w:rPr>
                              <w:t xml:space="preserve">, nothing beats repetition for memorization. Facts </w:t>
                            </w:r>
                            <w:proofErr w:type="gramStart"/>
                            <w:r>
                              <w:rPr>
                                <w:rFonts w:ascii="Arial" w:hAnsi="Arial" w:cs="Arial"/>
                                <w:sz w:val="20"/>
                                <w:szCs w:val="20"/>
                              </w:rPr>
                              <w:t>have to</w:t>
                            </w:r>
                            <w:proofErr w:type="gramEnd"/>
                            <w:r>
                              <w:rPr>
                                <w:rFonts w:ascii="Arial" w:hAnsi="Arial" w:cs="Arial"/>
                                <w:sz w:val="20"/>
                                <w:szCs w:val="20"/>
                              </w:rPr>
                              <w:t xml:space="preserve"> stay in working memory long enough to retrieve for more practice. We don’t have much “space” in working memory at any given time, so chunking information means a chain of info can take up one of those slots. </w:t>
                            </w:r>
                            <w:r w:rsidRPr="00560971">
                              <w:rPr>
                                <w:rFonts w:ascii="Arial" w:hAnsi="Arial" w:cs="Arial"/>
                                <w:i/>
                                <w:sz w:val="20"/>
                                <w:szCs w:val="20"/>
                              </w:rPr>
                              <w:t>Example:</w:t>
                            </w:r>
                            <w:r>
                              <w:rPr>
                                <w:rFonts w:ascii="Arial" w:hAnsi="Arial" w:cs="Arial"/>
                                <w:sz w:val="20"/>
                                <w:szCs w:val="20"/>
                              </w:rPr>
                              <w:t xml:space="preserve"> Need to memorize a phone number? (who does that anymore?!). 10 random digits is </w:t>
                            </w:r>
                            <w:proofErr w:type="gramStart"/>
                            <w:r>
                              <w:rPr>
                                <w:rFonts w:ascii="Arial" w:hAnsi="Arial" w:cs="Arial"/>
                                <w:sz w:val="20"/>
                                <w:szCs w:val="20"/>
                              </w:rPr>
                              <w:t>actually a</w:t>
                            </w:r>
                            <w:proofErr w:type="gramEnd"/>
                            <w:r>
                              <w:rPr>
                                <w:rFonts w:ascii="Arial" w:hAnsi="Arial" w:cs="Arial"/>
                                <w:sz w:val="20"/>
                                <w:szCs w:val="20"/>
                              </w:rPr>
                              <w:t xml:space="preserve"> lot. The three chunks of the phone number make it easier to remember.</w:t>
                            </w:r>
                          </w:p>
                          <w:p w14:paraId="03FAEA9A" w14:textId="1A4ADAAD" w:rsidR="00F00C3D" w:rsidRPr="00F00C3D" w:rsidRDefault="00560971" w:rsidP="001A45E8">
                            <w:pPr>
                              <w:rPr>
                                <w:rFonts w:ascii="Arial" w:hAnsi="Arial" w:cs="Arial"/>
                                <w:b/>
                                <w:sz w:val="20"/>
                                <w:szCs w:val="20"/>
                              </w:rPr>
                            </w:pPr>
                            <w:r w:rsidRPr="00F00C3D">
                              <w:rPr>
                                <w:rFonts w:ascii="Arial" w:hAnsi="Arial" w:cs="Arial"/>
                                <w:b/>
                                <w:sz w:val="20"/>
                                <w:szCs w:val="20"/>
                              </w:rPr>
                              <w:t>Metaphor</w:t>
                            </w:r>
                            <w:r w:rsidR="00F00C3D">
                              <w:rPr>
                                <w:rFonts w:ascii="Arial" w:hAnsi="Arial" w:cs="Arial"/>
                                <w:b/>
                                <w:sz w:val="20"/>
                                <w:szCs w:val="20"/>
                              </w:rPr>
                              <w:t xml:space="preserve">, analogy, </w:t>
                            </w:r>
                            <w:r w:rsidRPr="00F00C3D">
                              <w:rPr>
                                <w:rFonts w:ascii="Arial" w:hAnsi="Arial" w:cs="Arial"/>
                                <w:b/>
                                <w:sz w:val="20"/>
                                <w:szCs w:val="20"/>
                              </w:rPr>
                              <w:t>stories</w:t>
                            </w:r>
                            <w:r w:rsidR="00F00C3D">
                              <w:rPr>
                                <w:rFonts w:ascii="Arial" w:hAnsi="Arial" w:cs="Arial"/>
                                <w:b/>
                                <w:sz w:val="20"/>
                                <w:szCs w:val="20"/>
                              </w:rPr>
                              <w:t>, and purpose</w:t>
                            </w:r>
                          </w:p>
                          <w:p w14:paraId="0697FAB9" w14:textId="0582BF8B" w:rsidR="00560971" w:rsidRDefault="00560971" w:rsidP="001A45E8">
                            <w:pPr>
                              <w:rPr>
                                <w:rFonts w:ascii="Arial" w:hAnsi="Arial" w:cs="Arial"/>
                                <w:sz w:val="20"/>
                                <w:szCs w:val="20"/>
                              </w:rPr>
                            </w:pPr>
                            <w:r>
                              <w:rPr>
                                <w:rFonts w:ascii="Arial" w:hAnsi="Arial" w:cs="Arial"/>
                                <w:sz w:val="20"/>
                                <w:szCs w:val="20"/>
                              </w:rPr>
                              <w:t>Our brains ADORE, LOVE, ABSORB stories. These help our brains connect to the new information, find an emotional resonance, and discover patterns. The neural pathways created help jump-start student learning and connect new info to old info.</w:t>
                            </w:r>
                          </w:p>
                          <w:p w14:paraId="505ECE8C" w14:textId="0E8A8176" w:rsidR="00560971" w:rsidRDefault="00560971" w:rsidP="001A45E8">
                            <w:pPr>
                              <w:rPr>
                                <w:rFonts w:ascii="Arial" w:hAnsi="Arial" w:cs="Arial"/>
                                <w:sz w:val="20"/>
                                <w:szCs w:val="20"/>
                              </w:rPr>
                            </w:pPr>
                            <w:r>
                              <w:rPr>
                                <w:rFonts w:ascii="Arial" w:hAnsi="Arial" w:cs="Arial"/>
                                <w:sz w:val="20"/>
                                <w:szCs w:val="20"/>
                              </w:rPr>
                              <w:t>Think of how you can teach</w:t>
                            </w:r>
                            <w:r w:rsidR="00BE49EF">
                              <w:rPr>
                                <w:rFonts w:ascii="Arial" w:hAnsi="Arial" w:cs="Arial"/>
                                <w:sz w:val="20"/>
                                <w:szCs w:val="20"/>
                              </w:rPr>
                              <w:t xml:space="preserve"> something new with</w:t>
                            </w:r>
                            <w:r>
                              <w:rPr>
                                <w:rFonts w:ascii="Arial" w:hAnsi="Arial" w:cs="Arial"/>
                                <w:sz w:val="20"/>
                                <w:szCs w:val="20"/>
                              </w:rPr>
                              <w:t xml:space="preserve"> chunking o</w:t>
                            </w:r>
                            <w:r w:rsidR="00BE49EF">
                              <w:rPr>
                                <w:rFonts w:ascii="Arial" w:hAnsi="Arial" w:cs="Arial"/>
                                <w:sz w:val="20"/>
                                <w:szCs w:val="20"/>
                              </w:rPr>
                              <w:t>r find a metaphor or analogy for your next content/s</w:t>
                            </w:r>
                            <w:r w:rsidR="00AF5DC4">
                              <w:rPr>
                                <w:rFonts w:ascii="Arial" w:hAnsi="Arial" w:cs="Arial"/>
                                <w:sz w:val="20"/>
                                <w:szCs w:val="20"/>
                              </w:rPr>
                              <w:t>kill area</w:t>
                            </w:r>
                            <w:r w:rsidR="00F00C3D">
                              <w:rPr>
                                <w:rFonts w:ascii="Arial" w:hAnsi="Arial" w:cs="Arial"/>
                                <w:sz w:val="20"/>
                                <w:szCs w:val="20"/>
                              </w:rPr>
                              <w:t xml:space="preserve"> or introduce a unit with the ultimate meaningful purpose of the unit.</w:t>
                            </w:r>
                          </w:p>
                          <w:p w14:paraId="0BC0FAF4" w14:textId="661096C3" w:rsidR="00022E13" w:rsidRPr="000D2901" w:rsidRDefault="00022E13" w:rsidP="001A45E8">
                            <w:pPr>
                              <w:rPr>
                                <w:rFonts w:ascii="Arial" w:hAnsi="Arial" w:cs="Arial"/>
                                <w:b/>
                                <w:sz w:val="20"/>
                                <w:szCs w:val="20"/>
                              </w:rPr>
                            </w:pPr>
                            <w:r w:rsidRPr="000D2901">
                              <w:rPr>
                                <w:rFonts w:ascii="Arial" w:hAnsi="Arial" w:cs="Arial"/>
                                <w:b/>
                                <w:sz w:val="20"/>
                                <w:szCs w:val="20"/>
                              </w:rPr>
                              <w:t xml:space="preserve">Focus…and don’t. </w:t>
                            </w:r>
                          </w:p>
                          <w:p w14:paraId="42703705" w14:textId="7CAE02F0" w:rsidR="00022E13" w:rsidRDefault="002860F5" w:rsidP="001A45E8">
                            <w:pPr>
                              <w:rPr>
                                <w:rFonts w:ascii="Arial" w:hAnsi="Arial" w:cs="Arial"/>
                                <w:sz w:val="20"/>
                                <w:szCs w:val="20"/>
                              </w:rPr>
                            </w:pPr>
                            <w:r>
                              <w:rPr>
                                <w:rFonts w:ascii="Arial" w:hAnsi="Arial" w:cs="Arial"/>
                                <w:sz w:val="20"/>
                                <w:szCs w:val="20"/>
                              </w:rPr>
                              <w:t>After a period of intense focus—</w:t>
                            </w:r>
                            <w:r w:rsidRPr="00560971">
                              <w:rPr>
                                <w:rFonts w:ascii="Arial" w:hAnsi="Arial" w:cs="Arial"/>
                                <w:color w:val="538135" w:themeColor="accent6" w:themeShade="BF"/>
                                <w:sz w:val="20"/>
                                <w:szCs w:val="20"/>
                              </w:rPr>
                              <w:t>taking in new information</w:t>
                            </w:r>
                            <w:r>
                              <w:rPr>
                                <w:rFonts w:ascii="Arial" w:hAnsi="Arial" w:cs="Arial"/>
                                <w:sz w:val="20"/>
                                <w:szCs w:val="20"/>
                              </w:rPr>
                              <w:t xml:space="preserve">--your brain NEEDS </w:t>
                            </w:r>
                            <w:r w:rsidR="000D2901">
                              <w:rPr>
                                <w:rFonts w:ascii="Arial" w:hAnsi="Arial" w:cs="Arial"/>
                                <w:sz w:val="20"/>
                                <w:szCs w:val="20"/>
                              </w:rPr>
                              <w:t xml:space="preserve">a </w:t>
                            </w:r>
                            <w:r w:rsidRPr="00560971">
                              <w:rPr>
                                <w:rFonts w:ascii="Arial" w:hAnsi="Arial" w:cs="Arial"/>
                                <w:color w:val="C00000"/>
                                <w:sz w:val="20"/>
                                <w:szCs w:val="20"/>
                              </w:rPr>
                              <w:t>diffuse mode</w:t>
                            </w:r>
                            <w:r>
                              <w:rPr>
                                <w:rFonts w:ascii="Arial" w:hAnsi="Arial" w:cs="Arial"/>
                                <w:sz w:val="20"/>
                                <w:szCs w:val="20"/>
                              </w:rPr>
                              <w:t>—time for rest and consolidation.</w:t>
                            </w:r>
                            <w:r w:rsidR="00560971">
                              <w:rPr>
                                <w:rFonts w:ascii="Arial" w:hAnsi="Arial" w:cs="Arial"/>
                                <w:sz w:val="20"/>
                                <w:szCs w:val="20"/>
                              </w:rPr>
                              <w:t xml:space="preserve"> </w:t>
                            </w:r>
                            <w:r w:rsidR="00560971" w:rsidRPr="00560971">
                              <w:rPr>
                                <w:rFonts w:ascii="Arial" w:hAnsi="Arial" w:cs="Arial"/>
                                <w:color w:val="538135" w:themeColor="accent6" w:themeShade="BF"/>
                                <w:sz w:val="20"/>
                                <w:szCs w:val="20"/>
                              </w:rPr>
                              <w:t>25</w:t>
                            </w:r>
                            <w:r w:rsidR="00BE49EF">
                              <w:rPr>
                                <w:rFonts w:ascii="Arial" w:hAnsi="Arial" w:cs="Arial"/>
                                <w:color w:val="538135" w:themeColor="accent6" w:themeShade="BF"/>
                                <w:sz w:val="20"/>
                                <w:szCs w:val="20"/>
                              </w:rPr>
                              <w:t xml:space="preserve"> minutes </w:t>
                            </w:r>
                            <w:r w:rsidR="00560971">
                              <w:rPr>
                                <w:rFonts w:ascii="Arial" w:hAnsi="Arial" w:cs="Arial"/>
                                <w:sz w:val="20"/>
                                <w:szCs w:val="20"/>
                              </w:rPr>
                              <w:t>+</w:t>
                            </w:r>
                            <w:r w:rsidR="00BE49EF">
                              <w:rPr>
                                <w:rFonts w:ascii="Arial" w:hAnsi="Arial" w:cs="Arial"/>
                                <w:sz w:val="20"/>
                                <w:szCs w:val="20"/>
                              </w:rPr>
                              <w:t xml:space="preserve"> </w:t>
                            </w:r>
                            <w:r w:rsidR="00560971" w:rsidRPr="00560971">
                              <w:rPr>
                                <w:rFonts w:ascii="Arial" w:hAnsi="Arial" w:cs="Arial"/>
                                <w:color w:val="C00000"/>
                                <w:sz w:val="20"/>
                                <w:szCs w:val="20"/>
                              </w:rPr>
                              <w:t>5</w:t>
                            </w:r>
                            <w:r w:rsidR="00BE49EF">
                              <w:rPr>
                                <w:rFonts w:ascii="Arial" w:hAnsi="Arial" w:cs="Arial"/>
                                <w:color w:val="C00000"/>
                                <w:sz w:val="20"/>
                                <w:szCs w:val="20"/>
                              </w:rPr>
                              <w:t xml:space="preserve"> minutes</w:t>
                            </w:r>
                            <w:r w:rsidR="00560971">
                              <w:rPr>
                                <w:rFonts w:ascii="Arial" w:hAnsi="Arial" w:cs="Arial"/>
                                <w:sz w:val="20"/>
                                <w:szCs w:val="20"/>
                              </w:rPr>
                              <w:t xml:space="preserve"> (roughly speaking).</w:t>
                            </w:r>
                            <w:r w:rsidR="00904F30">
                              <w:rPr>
                                <w:rFonts w:ascii="Arial" w:hAnsi="Arial" w:cs="Arial"/>
                                <w:sz w:val="20"/>
                                <w:szCs w:val="20"/>
                              </w:rPr>
                              <w:t xml:space="preserve"> </w:t>
                            </w:r>
                            <w:r w:rsidR="000D2901">
                              <w:rPr>
                                <w:rFonts w:ascii="Arial" w:hAnsi="Arial" w:cs="Arial"/>
                                <w:sz w:val="20"/>
                                <w:szCs w:val="20"/>
                              </w:rPr>
                              <w:t>Model and teach th</w:t>
                            </w:r>
                            <w:r w:rsidR="00BE49EF">
                              <w:rPr>
                                <w:rFonts w:ascii="Arial" w:hAnsi="Arial" w:cs="Arial"/>
                                <w:sz w:val="20"/>
                                <w:szCs w:val="20"/>
                              </w:rPr>
                              <w:t>is</w:t>
                            </w:r>
                            <w:r w:rsidR="00904F30">
                              <w:rPr>
                                <w:rFonts w:ascii="Arial" w:hAnsi="Arial" w:cs="Arial"/>
                                <w:sz w:val="20"/>
                                <w:szCs w:val="20"/>
                              </w:rPr>
                              <w:t xml:space="preserve"> technique</w:t>
                            </w:r>
                            <w:r w:rsidR="000D2901">
                              <w:rPr>
                                <w:rFonts w:ascii="Arial" w:hAnsi="Arial" w:cs="Arial"/>
                                <w:sz w:val="20"/>
                                <w:szCs w:val="20"/>
                              </w:rPr>
                              <w:t xml:space="preserve"> </w:t>
                            </w:r>
                            <w:r w:rsidR="00022E13">
                              <w:rPr>
                                <w:rFonts w:ascii="Arial" w:hAnsi="Arial" w:cs="Arial"/>
                                <w:sz w:val="20"/>
                                <w:szCs w:val="20"/>
                              </w:rPr>
                              <w:t>for moving between focused mode an</w:t>
                            </w:r>
                            <w:r w:rsidR="00AE072A">
                              <w:rPr>
                                <w:rFonts w:ascii="Arial" w:hAnsi="Arial" w:cs="Arial"/>
                                <w:sz w:val="20"/>
                                <w:szCs w:val="20"/>
                              </w:rPr>
                              <w:t xml:space="preserve">d diffuse mode; it’s called the </w:t>
                            </w:r>
                            <w:hyperlink r:id="rId15" w:history="1">
                              <w:r w:rsidR="00AE072A" w:rsidRPr="00022E13">
                                <w:rPr>
                                  <w:rStyle w:val="Hyperlink"/>
                                  <w:rFonts w:ascii="Arial" w:hAnsi="Arial" w:cs="Arial"/>
                                  <w:sz w:val="20"/>
                                  <w:szCs w:val="20"/>
                                </w:rPr>
                                <w:t>Pomodoro technique</w:t>
                              </w:r>
                            </w:hyperlink>
                            <w:r w:rsidR="00AE072A">
                              <w:rPr>
                                <w:rFonts w:ascii="Arial" w:hAnsi="Arial" w:cs="Arial"/>
                                <w:sz w:val="20"/>
                                <w:szCs w:val="20"/>
                              </w:rPr>
                              <w:t>.</w:t>
                            </w:r>
                          </w:p>
                          <w:p w14:paraId="26602152" w14:textId="74122038" w:rsidR="00022E13" w:rsidRPr="00CD4793" w:rsidRDefault="00560971" w:rsidP="001A45E8">
                            <w:pPr>
                              <w:rPr>
                                <w:rFonts w:ascii="Arial" w:hAnsi="Arial" w:cs="Arial"/>
                                <w:sz w:val="20"/>
                                <w:szCs w:val="20"/>
                              </w:rPr>
                            </w:pPr>
                            <w:r>
                              <w:rPr>
                                <w:rFonts w:ascii="Arial" w:hAnsi="Arial" w:cs="Arial"/>
                                <w:sz w:val="20"/>
                                <w:szCs w:val="20"/>
                              </w:rPr>
                              <w:t>Use it to structure class: break up class into these types of time periods. T</w:t>
                            </w:r>
                            <w:r w:rsidR="00022E13">
                              <w:rPr>
                                <w:rFonts w:ascii="Arial" w:hAnsi="Arial" w:cs="Arial"/>
                                <w:sz w:val="20"/>
                                <w:szCs w:val="20"/>
                              </w:rPr>
                              <w:t>each it directly to students as a meth</w:t>
                            </w:r>
                            <w:r w:rsidR="00AE072A">
                              <w:rPr>
                                <w:rFonts w:ascii="Arial" w:hAnsi="Arial" w:cs="Arial"/>
                                <w:sz w:val="20"/>
                                <w:szCs w:val="20"/>
                              </w:rPr>
                              <w:t>od of focusing and getting work</w:t>
                            </w:r>
                            <w:r w:rsidR="00022E13">
                              <w:rPr>
                                <w:rFonts w:ascii="Arial" w:hAnsi="Arial" w:cs="Arial"/>
                                <w:sz w:val="20"/>
                                <w:szCs w:val="20"/>
                              </w:rPr>
                              <w:t xml:space="preserve">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4B858" id="_x0000_s1028" type="#_x0000_t202" style="position:absolute;left:0;text-align:left;margin-left:281.9pt;margin-top:51.05pt;width:259.5pt;height:60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">
                <v:textbox>
                  <w:txbxContent>
                    <w:p w14:paraId="50E2D0CB" w14:textId="63E8F531" w:rsidR="003148DB" w:rsidRDefault="003148DB" w:rsidP="003148DB">
                      <w:pPr>
                        <w:pStyle w:val="Heading3"/>
                        <w:rPr>
                          <w:rFonts w:ascii="Arial" w:hAnsi="Arial" w:cs="Arial"/>
                          <w:b/>
                          <w:color w:val="2F5496" w:themeColor="accent1" w:themeShade="BF"/>
                          <w:sz w:val="22"/>
                          <w:szCs w:val="22"/>
                        </w:rPr>
                      </w:pPr>
                      <w:r w:rsidRPr="00353E70">
                        <w:rPr>
                          <w:rFonts w:ascii="Arial" w:hAnsi="Arial" w:cs="Arial"/>
                          <w:b/>
                          <w:color w:val="2F5496" w:themeColor="accent1" w:themeShade="BF"/>
                          <w:sz w:val="22"/>
                          <w:szCs w:val="22"/>
                        </w:rPr>
                        <w:t>Strategies and structures</w:t>
                      </w:r>
                    </w:p>
                    <w:p w14:paraId="24633526" w14:textId="77777777" w:rsidR="004D6088" w:rsidRDefault="004D6088" w:rsidP="00BC164C">
                      <w:pPr>
                        <w:pStyle w:val="NoSpacing"/>
                      </w:pPr>
                    </w:p>
                    <w:p w14:paraId="0047B530" w14:textId="43F9CC9C" w:rsidR="00CD4793" w:rsidRPr="000D2901" w:rsidRDefault="00022E13" w:rsidP="001A45E8">
                      <w:pPr>
                        <w:rPr>
                          <w:rFonts w:ascii="Arial" w:hAnsi="Arial" w:cs="Arial"/>
                          <w:b/>
                          <w:sz w:val="20"/>
                          <w:szCs w:val="20"/>
                        </w:rPr>
                      </w:pPr>
                      <w:r w:rsidRPr="000D2901">
                        <w:rPr>
                          <w:rFonts w:ascii="Arial" w:hAnsi="Arial" w:cs="Arial"/>
                          <w:b/>
                          <w:sz w:val="20"/>
                          <w:szCs w:val="20"/>
                        </w:rPr>
                        <w:t>Practice</w:t>
                      </w:r>
                    </w:p>
                    <w:p w14:paraId="612B5D7A" w14:textId="1C49FB1A" w:rsidR="00022E13" w:rsidRDefault="000D2901" w:rsidP="001A45E8">
                      <w:pPr>
                        <w:rPr>
                          <w:rFonts w:ascii="Arial" w:hAnsi="Arial" w:cs="Arial"/>
                          <w:sz w:val="20"/>
                          <w:szCs w:val="20"/>
                        </w:rPr>
                      </w:pPr>
                      <w:r>
                        <w:rPr>
                          <w:rFonts w:ascii="Arial" w:hAnsi="Arial" w:cs="Arial"/>
                          <w:sz w:val="20"/>
                          <w:szCs w:val="20"/>
                        </w:rPr>
                        <w:t>Many times</w:t>
                      </w:r>
                      <w:r w:rsidR="00BE49EF">
                        <w:rPr>
                          <w:rFonts w:ascii="Arial" w:hAnsi="Arial" w:cs="Arial"/>
                          <w:sz w:val="20"/>
                          <w:szCs w:val="20"/>
                        </w:rPr>
                        <w:t>,</w:t>
                      </w:r>
                      <w:r>
                        <w:rPr>
                          <w:rFonts w:ascii="Arial" w:hAnsi="Arial" w:cs="Arial"/>
                          <w:sz w:val="20"/>
                          <w:szCs w:val="20"/>
                        </w:rPr>
                        <w:t xml:space="preserve"> when students don’t do well on test</w:t>
                      </w:r>
                      <w:r w:rsidR="00BE49EF">
                        <w:rPr>
                          <w:rFonts w:ascii="Arial" w:hAnsi="Arial" w:cs="Arial"/>
                          <w:sz w:val="20"/>
                          <w:szCs w:val="20"/>
                        </w:rPr>
                        <w:t>s</w:t>
                      </w:r>
                      <w:r>
                        <w:rPr>
                          <w:rFonts w:ascii="Arial" w:hAnsi="Arial" w:cs="Arial"/>
                          <w:sz w:val="20"/>
                          <w:szCs w:val="20"/>
                        </w:rPr>
                        <w:t xml:space="preserve">, when you investigate how they studied, it turns out it’s more passive than </w:t>
                      </w:r>
                      <w:r w:rsidR="00560971">
                        <w:rPr>
                          <w:rFonts w:ascii="Arial" w:hAnsi="Arial" w:cs="Arial"/>
                          <w:sz w:val="20"/>
                          <w:szCs w:val="20"/>
                        </w:rPr>
                        <w:t>active. Teach students how to study—</w:t>
                      </w:r>
                      <w:r w:rsidR="00BE49EF">
                        <w:rPr>
                          <w:rFonts w:ascii="Arial" w:hAnsi="Arial" w:cs="Arial"/>
                          <w:sz w:val="20"/>
                          <w:szCs w:val="20"/>
                        </w:rPr>
                        <w:t>practice repeatedly</w:t>
                      </w:r>
                      <w:r w:rsidR="00560971">
                        <w:rPr>
                          <w:rFonts w:ascii="Arial" w:hAnsi="Arial" w:cs="Arial"/>
                          <w:sz w:val="20"/>
                          <w:szCs w:val="20"/>
                        </w:rPr>
                        <w:t xml:space="preserve"> to veer away from the “I looked over my notes” approach, which is completely passive and ineffective.</w:t>
                      </w:r>
                    </w:p>
                    <w:p w14:paraId="4A0BA890" w14:textId="282EE5FE" w:rsidR="00022E13" w:rsidRPr="00560971" w:rsidRDefault="00022E13" w:rsidP="001A45E8">
                      <w:pPr>
                        <w:rPr>
                          <w:rFonts w:ascii="Arial" w:hAnsi="Arial" w:cs="Arial"/>
                          <w:b/>
                          <w:sz w:val="20"/>
                          <w:szCs w:val="20"/>
                        </w:rPr>
                      </w:pPr>
                      <w:r w:rsidRPr="00560971">
                        <w:rPr>
                          <w:rFonts w:ascii="Arial" w:hAnsi="Arial" w:cs="Arial"/>
                          <w:b/>
                          <w:sz w:val="20"/>
                          <w:szCs w:val="20"/>
                        </w:rPr>
                        <w:t>C</w:t>
                      </w:r>
                      <w:r w:rsidR="000D2901" w:rsidRPr="00560971">
                        <w:rPr>
                          <w:rFonts w:ascii="Arial" w:hAnsi="Arial" w:cs="Arial"/>
                          <w:b/>
                          <w:sz w:val="20"/>
                          <w:szCs w:val="20"/>
                        </w:rPr>
                        <w:t>hains and c</w:t>
                      </w:r>
                      <w:r w:rsidRPr="00560971">
                        <w:rPr>
                          <w:rFonts w:ascii="Arial" w:hAnsi="Arial" w:cs="Arial"/>
                          <w:b/>
                          <w:sz w:val="20"/>
                          <w:szCs w:val="20"/>
                        </w:rPr>
                        <w:t>hunking</w:t>
                      </w:r>
                    </w:p>
                    <w:p w14:paraId="6A91E208" w14:textId="33148637" w:rsidR="00560971" w:rsidRDefault="00560971" w:rsidP="001A45E8">
                      <w:pPr>
                        <w:rPr>
                          <w:rFonts w:ascii="Arial" w:hAnsi="Arial" w:cs="Arial"/>
                          <w:sz w:val="20"/>
                          <w:szCs w:val="20"/>
                        </w:rPr>
                      </w:pPr>
                      <w:r>
                        <w:rPr>
                          <w:rFonts w:ascii="Arial" w:hAnsi="Arial" w:cs="Arial"/>
                          <w:sz w:val="20"/>
                          <w:szCs w:val="20"/>
                        </w:rPr>
                        <w:t xml:space="preserve">To acquire the facts needed for success in a </w:t>
                      </w:r>
                      <w:proofErr w:type="gramStart"/>
                      <w:r>
                        <w:rPr>
                          <w:rFonts w:ascii="Arial" w:hAnsi="Arial" w:cs="Arial"/>
                          <w:sz w:val="20"/>
                          <w:szCs w:val="20"/>
                        </w:rPr>
                        <w:t>particular discipline</w:t>
                      </w:r>
                      <w:proofErr w:type="gramEnd"/>
                      <w:r>
                        <w:rPr>
                          <w:rFonts w:ascii="Arial" w:hAnsi="Arial" w:cs="Arial"/>
                          <w:sz w:val="20"/>
                          <w:szCs w:val="20"/>
                        </w:rPr>
                        <w:t xml:space="preserve">, nothing beats repetition for memorization. Facts </w:t>
                      </w:r>
                      <w:proofErr w:type="gramStart"/>
                      <w:r>
                        <w:rPr>
                          <w:rFonts w:ascii="Arial" w:hAnsi="Arial" w:cs="Arial"/>
                          <w:sz w:val="20"/>
                          <w:szCs w:val="20"/>
                        </w:rPr>
                        <w:t>have to</w:t>
                      </w:r>
                      <w:proofErr w:type="gramEnd"/>
                      <w:r>
                        <w:rPr>
                          <w:rFonts w:ascii="Arial" w:hAnsi="Arial" w:cs="Arial"/>
                          <w:sz w:val="20"/>
                          <w:szCs w:val="20"/>
                        </w:rPr>
                        <w:t xml:space="preserve"> stay in working memory long enough to retrieve for more practice. We don’t have much “space” in working memory at any given time, so chunking information means a chain of info can take up one of those slots. </w:t>
                      </w:r>
                      <w:r w:rsidRPr="00560971">
                        <w:rPr>
                          <w:rFonts w:ascii="Arial" w:hAnsi="Arial" w:cs="Arial"/>
                          <w:i/>
                          <w:sz w:val="20"/>
                          <w:szCs w:val="20"/>
                        </w:rPr>
                        <w:t>Example:</w:t>
                      </w:r>
                      <w:r>
                        <w:rPr>
                          <w:rFonts w:ascii="Arial" w:hAnsi="Arial" w:cs="Arial"/>
                          <w:sz w:val="20"/>
                          <w:szCs w:val="20"/>
                        </w:rPr>
                        <w:t xml:space="preserve"> Need to memorize a phone number? (who does that anymore?!). 10 random digits is </w:t>
                      </w:r>
                      <w:proofErr w:type="gramStart"/>
                      <w:r>
                        <w:rPr>
                          <w:rFonts w:ascii="Arial" w:hAnsi="Arial" w:cs="Arial"/>
                          <w:sz w:val="20"/>
                          <w:szCs w:val="20"/>
                        </w:rPr>
                        <w:t>actually a</w:t>
                      </w:r>
                      <w:proofErr w:type="gramEnd"/>
                      <w:r>
                        <w:rPr>
                          <w:rFonts w:ascii="Arial" w:hAnsi="Arial" w:cs="Arial"/>
                          <w:sz w:val="20"/>
                          <w:szCs w:val="20"/>
                        </w:rPr>
                        <w:t xml:space="preserve"> lot. The three chunks of the phone number make it easier to remember.</w:t>
                      </w:r>
                    </w:p>
                    <w:p w14:paraId="03FAEA9A" w14:textId="1A4ADAAD" w:rsidR="00F00C3D" w:rsidRPr="00F00C3D" w:rsidRDefault="00560971" w:rsidP="001A45E8">
                      <w:pPr>
                        <w:rPr>
                          <w:rFonts w:ascii="Arial" w:hAnsi="Arial" w:cs="Arial"/>
                          <w:b/>
                          <w:sz w:val="20"/>
                          <w:szCs w:val="20"/>
                        </w:rPr>
                      </w:pPr>
                      <w:r w:rsidRPr="00F00C3D">
                        <w:rPr>
                          <w:rFonts w:ascii="Arial" w:hAnsi="Arial" w:cs="Arial"/>
                          <w:b/>
                          <w:sz w:val="20"/>
                          <w:szCs w:val="20"/>
                        </w:rPr>
                        <w:t>Metaphor</w:t>
                      </w:r>
                      <w:r w:rsidR="00F00C3D">
                        <w:rPr>
                          <w:rFonts w:ascii="Arial" w:hAnsi="Arial" w:cs="Arial"/>
                          <w:b/>
                          <w:sz w:val="20"/>
                          <w:szCs w:val="20"/>
                        </w:rPr>
                        <w:t xml:space="preserve">, analogy, </w:t>
                      </w:r>
                      <w:r w:rsidRPr="00F00C3D">
                        <w:rPr>
                          <w:rFonts w:ascii="Arial" w:hAnsi="Arial" w:cs="Arial"/>
                          <w:b/>
                          <w:sz w:val="20"/>
                          <w:szCs w:val="20"/>
                        </w:rPr>
                        <w:t>stories</w:t>
                      </w:r>
                      <w:r w:rsidR="00F00C3D">
                        <w:rPr>
                          <w:rFonts w:ascii="Arial" w:hAnsi="Arial" w:cs="Arial"/>
                          <w:b/>
                          <w:sz w:val="20"/>
                          <w:szCs w:val="20"/>
                        </w:rPr>
                        <w:t>, and purpose</w:t>
                      </w:r>
                    </w:p>
                    <w:p w14:paraId="0697FAB9" w14:textId="0582BF8B" w:rsidR="00560971" w:rsidRDefault="00560971" w:rsidP="001A45E8">
                      <w:pPr>
                        <w:rPr>
                          <w:rFonts w:ascii="Arial" w:hAnsi="Arial" w:cs="Arial"/>
                          <w:sz w:val="20"/>
                          <w:szCs w:val="20"/>
                        </w:rPr>
                      </w:pPr>
                      <w:r>
                        <w:rPr>
                          <w:rFonts w:ascii="Arial" w:hAnsi="Arial" w:cs="Arial"/>
                          <w:sz w:val="20"/>
                          <w:szCs w:val="20"/>
                        </w:rPr>
                        <w:t>Our brains ADORE, LOVE, ABSORB stories. These help our brains connect to the new information, find an emotional resonance, and discover patterns. The neural pathways created help jump-start student learning and connect new info to old info.</w:t>
                      </w:r>
                    </w:p>
                    <w:p w14:paraId="505ECE8C" w14:textId="0E8A8176" w:rsidR="00560971" w:rsidRDefault="00560971" w:rsidP="001A45E8">
                      <w:pPr>
                        <w:rPr>
                          <w:rFonts w:ascii="Arial" w:hAnsi="Arial" w:cs="Arial"/>
                          <w:sz w:val="20"/>
                          <w:szCs w:val="20"/>
                        </w:rPr>
                      </w:pPr>
                      <w:r>
                        <w:rPr>
                          <w:rFonts w:ascii="Arial" w:hAnsi="Arial" w:cs="Arial"/>
                          <w:sz w:val="20"/>
                          <w:szCs w:val="20"/>
                        </w:rPr>
                        <w:t>Think of how you can teach</w:t>
                      </w:r>
                      <w:r w:rsidR="00BE49EF">
                        <w:rPr>
                          <w:rFonts w:ascii="Arial" w:hAnsi="Arial" w:cs="Arial"/>
                          <w:sz w:val="20"/>
                          <w:szCs w:val="20"/>
                        </w:rPr>
                        <w:t xml:space="preserve"> something new with</w:t>
                      </w:r>
                      <w:r>
                        <w:rPr>
                          <w:rFonts w:ascii="Arial" w:hAnsi="Arial" w:cs="Arial"/>
                          <w:sz w:val="20"/>
                          <w:szCs w:val="20"/>
                        </w:rPr>
                        <w:t xml:space="preserve"> chunking o</w:t>
                      </w:r>
                      <w:r w:rsidR="00BE49EF">
                        <w:rPr>
                          <w:rFonts w:ascii="Arial" w:hAnsi="Arial" w:cs="Arial"/>
                          <w:sz w:val="20"/>
                          <w:szCs w:val="20"/>
                        </w:rPr>
                        <w:t>r find a metaphor or analogy for your next content/s</w:t>
                      </w:r>
                      <w:r w:rsidR="00AF5DC4">
                        <w:rPr>
                          <w:rFonts w:ascii="Arial" w:hAnsi="Arial" w:cs="Arial"/>
                          <w:sz w:val="20"/>
                          <w:szCs w:val="20"/>
                        </w:rPr>
                        <w:t>kill area</w:t>
                      </w:r>
                      <w:r w:rsidR="00F00C3D">
                        <w:rPr>
                          <w:rFonts w:ascii="Arial" w:hAnsi="Arial" w:cs="Arial"/>
                          <w:sz w:val="20"/>
                          <w:szCs w:val="20"/>
                        </w:rPr>
                        <w:t xml:space="preserve"> or introduce a unit with the ultimate meaningful purpose of the unit.</w:t>
                      </w:r>
                    </w:p>
                    <w:p w14:paraId="0BC0FAF4" w14:textId="661096C3" w:rsidR="00022E13" w:rsidRPr="000D2901" w:rsidRDefault="00022E13" w:rsidP="001A45E8">
                      <w:pPr>
                        <w:rPr>
                          <w:rFonts w:ascii="Arial" w:hAnsi="Arial" w:cs="Arial"/>
                          <w:b/>
                          <w:sz w:val="20"/>
                          <w:szCs w:val="20"/>
                        </w:rPr>
                      </w:pPr>
                      <w:r w:rsidRPr="000D2901">
                        <w:rPr>
                          <w:rFonts w:ascii="Arial" w:hAnsi="Arial" w:cs="Arial"/>
                          <w:b/>
                          <w:sz w:val="20"/>
                          <w:szCs w:val="20"/>
                        </w:rPr>
                        <w:t xml:space="preserve">Focus…and don’t. </w:t>
                      </w:r>
                    </w:p>
                    <w:p w14:paraId="42703705" w14:textId="7CAE02F0" w:rsidR="00022E13" w:rsidRDefault="002860F5" w:rsidP="001A45E8">
                      <w:pPr>
                        <w:rPr>
                          <w:rFonts w:ascii="Arial" w:hAnsi="Arial" w:cs="Arial"/>
                          <w:sz w:val="20"/>
                          <w:szCs w:val="20"/>
                        </w:rPr>
                      </w:pPr>
                      <w:r>
                        <w:rPr>
                          <w:rFonts w:ascii="Arial" w:hAnsi="Arial" w:cs="Arial"/>
                          <w:sz w:val="20"/>
                          <w:szCs w:val="20"/>
                        </w:rPr>
                        <w:t>After a period of intense focus—</w:t>
                      </w:r>
                      <w:r w:rsidRPr="00560971">
                        <w:rPr>
                          <w:rFonts w:ascii="Arial" w:hAnsi="Arial" w:cs="Arial"/>
                          <w:color w:val="538135" w:themeColor="accent6" w:themeShade="BF"/>
                          <w:sz w:val="20"/>
                          <w:szCs w:val="20"/>
                        </w:rPr>
                        <w:t>taking in new information</w:t>
                      </w:r>
                      <w:r>
                        <w:rPr>
                          <w:rFonts w:ascii="Arial" w:hAnsi="Arial" w:cs="Arial"/>
                          <w:sz w:val="20"/>
                          <w:szCs w:val="20"/>
                        </w:rPr>
                        <w:t xml:space="preserve">--your brain NEEDS </w:t>
                      </w:r>
                      <w:r w:rsidR="000D2901">
                        <w:rPr>
                          <w:rFonts w:ascii="Arial" w:hAnsi="Arial" w:cs="Arial"/>
                          <w:sz w:val="20"/>
                          <w:szCs w:val="20"/>
                        </w:rPr>
                        <w:t xml:space="preserve">a </w:t>
                      </w:r>
                      <w:r w:rsidRPr="00560971">
                        <w:rPr>
                          <w:rFonts w:ascii="Arial" w:hAnsi="Arial" w:cs="Arial"/>
                          <w:color w:val="C00000"/>
                          <w:sz w:val="20"/>
                          <w:szCs w:val="20"/>
                        </w:rPr>
                        <w:t>diffuse mode</w:t>
                      </w:r>
                      <w:r>
                        <w:rPr>
                          <w:rFonts w:ascii="Arial" w:hAnsi="Arial" w:cs="Arial"/>
                          <w:sz w:val="20"/>
                          <w:szCs w:val="20"/>
                        </w:rPr>
                        <w:t>—time for rest and consolidation.</w:t>
                      </w:r>
                      <w:r w:rsidR="00560971">
                        <w:rPr>
                          <w:rFonts w:ascii="Arial" w:hAnsi="Arial" w:cs="Arial"/>
                          <w:sz w:val="20"/>
                          <w:szCs w:val="20"/>
                        </w:rPr>
                        <w:t xml:space="preserve"> </w:t>
                      </w:r>
                      <w:r w:rsidR="00560971" w:rsidRPr="00560971">
                        <w:rPr>
                          <w:rFonts w:ascii="Arial" w:hAnsi="Arial" w:cs="Arial"/>
                          <w:color w:val="538135" w:themeColor="accent6" w:themeShade="BF"/>
                          <w:sz w:val="20"/>
                          <w:szCs w:val="20"/>
                        </w:rPr>
                        <w:t>25</w:t>
                      </w:r>
                      <w:r w:rsidR="00BE49EF">
                        <w:rPr>
                          <w:rFonts w:ascii="Arial" w:hAnsi="Arial" w:cs="Arial"/>
                          <w:color w:val="538135" w:themeColor="accent6" w:themeShade="BF"/>
                          <w:sz w:val="20"/>
                          <w:szCs w:val="20"/>
                        </w:rPr>
                        <w:t xml:space="preserve"> minutes </w:t>
                      </w:r>
                      <w:r w:rsidR="00560971">
                        <w:rPr>
                          <w:rFonts w:ascii="Arial" w:hAnsi="Arial" w:cs="Arial"/>
                          <w:sz w:val="20"/>
                          <w:szCs w:val="20"/>
                        </w:rPr>
                        <w:t>+</w:t>
                      </w:r>
                      <w:r w:rsidR="00BE49EF">
                        <w:rPr>
                          <w:rFonts w:ascii="Arial" w:hAnsi="Arial" w:cs="Arial"/>
                          <w:sz w:val="20"/>
                          <w:szCs w:val="20"/>
                        </w:rPr>
                        <w:t xml:space="preserve"> </w:t>
                      </w:r>
                      <w:r w:rsidR="00560971" w:rsidRPr="00560971">
                        <w:rPr>
                          <w:rFonts w:ascii="Arial" w:hAnsi="Arial" w:cs="Arial"/>
                          <w:color w:val="C00000"/>
                          <w:sz w:val="20"/>
                          <w:szCs w:val="20"/>
                        </w:rPr>
                        <w:t>5</w:t>
                      </w:r>
                      <w:r w:rsidR="00BE49EF">
                        <w:rPr>
                          <w:rFonts w:ascii="Arial" w:hAnsi="Arial" w:cs="Arial"/>
                          <w:color w:val="C00000"/>
                          <w:sz w:val="20"/>
                          <w:szCs w:val="20"/>
                        </w:rPr>
                        <w:t xml:space="preserve"> minutes</w:t>
                      </w:r>
                      <w:r w:rsidR="00560971">
                        <w:rPr>
                          <w:rFonts w:ascii="Arial" w:hAnsi="Arial" w:cs="Arial"/>
                          <w:sz w:val="20"/>
                          <w:szCs w:val="20"/>
                        </w:rPr>
                        <w:t xml:space="preserve"> (roughly speaking).</w:t>
                      </w:r>
                      <w:r w:rsidR="00904F30">
                        <w:rPr>
                          <w:rFonts w:ascii="Arial" w:hAnsi="Arial" w:cs="Arial"/>
                          <w:sz w:val="20"/>
                          <w:szCs w:val="20"/>
                        </w:rPr>
                        <w:t xml:space="preserve"> </w:t>
                      </w:r>
                      <w:r w:rsidR="000D2901">
                        <w:rPr>
                          <w:rFonts w:ascii="Arial" w:hAnsi="Arial" w:cs="Arial"/>
                          <w:sz w:val="20"/>
                          <w:szCs w:val="20"/>
                        </w:rPr>
                        <w:t>Model and teach th</w:t>
                      </w:r>
                      <w:r w:rsidR="00BE49EF">
                        <w:rPr>
                          <w:rFonts w:ascii="Arial" w:hAnsi="Arial" w:cs="Arial"/>
                          <w:sz w:val="20"/>
                          <w:szCs w:val="20"/>
                        </w:rPr>
                        <w:t>is</w:t>
                      </w:r>
                      <w:r w:rsidR="00904F30">
                        <w:rPr>
                          <w:rFonts w:ascii="Arial" w:hAnsi="Arial" w:cs="Arial"/>
                          <w:sz w:val="20"/>
                          <w:szCs w:val="20"/>
                        </w:rPr>
                        <w:t xml:space="preserve"> technique</w:t>
                      </w:r>
                      <w:r w:rsidR="000D2901">
                        <w:rPr>
                          <w:rFonts w:ascii="Arial" w:hAnsi="Arial" w:cs="Arial"/>
                          <w:sz w:val="20"/>
                          <w:szCs w:val="20"/>
                        </w:rPr>
                        <w:t xml:space="preserve"> </w:t>
                      </w:r>
                      <w:r w:rsidR="00022E13">
                        <w:rPr>
                          <w:rFonts w:ascii="Arial" w:hAnsi="Arial" w:cs="Arial"/>
                          <w:sz w:val="20"/>
                          <w:szCs w:val="20"/>
                        </w:rPr>
                        <w:t>for moving between focused mode an</w:t>
                      </w:r>
                      <w:r w:rsidR="00AE072A">
                        <w:rPr>
                          <w:rFonts w:ascii="Arial" w:hAnsi="Arial" w:cs="Arial"/>
                          <w:sz w:val="20"/>
                          <w:szCs w:val="20"/>
                        </w:rPr>
                        <w:t xml:space="preserve">d diffuse mode; it’s called the </w:t>
                      </w:r>
                      <w:hyperlink r:id="rId16" w:history="1">
                        <w:r w:rsidR="00AE072A" w:rsidRPr="00022E13">
                          <w:rPr>
                            <w:rStyle w:val="Hyperlink"/>
                            <w:rFonts w:ascii="Arial" w:hAnsi="Arial" w:cs="Arial"/>
                            <w:sz w:val="20"/>
                            <w:szCs w:val="20"/>
                          </w:rPr>
                          <w:t>Pomodoro technique</w:t>
                        </w:r>
                      </w:hyperlink>
                      <w:r w:rsidR="00AE072A">
                        <w:rPr>
                          <w:rFonts w:ascii="Arial" w:hAnsi="Arial" w:cs="Arial"/>
                          <w:sz w:val="20"/>
                          <w:szCs w:val="20"/>
                        </w:rPr>
                        <w:t>.</w:t>
                      </w:r>
                    </w:p>
                    <w:p w14:paraId="26602152" w14:textId="74122038" w:rsidR="00022E13" w:rsidRPr="00CD4793" w:rsidRDefault="00560971" w:rsidP="001A45E8">
                      <w:pPr>
                        <w:rPr>
                          <w:rFonts w:ascii="Arial" w:hAnsi="Arial" w:cs="Arial"/>
                          <w:sz w:val="20"/>
                          <w:szCs w:val="20"/>
                        </w:rPr>
                      </w:pPr>
                      <w:r>
                        <w:rPr>
                          <w:rFonts w:ascii="Arial" w:hAnsi="Arial" w:cs="Arial"/>
                          <w:sz w:val="20"/>
                          <w:szCs w:val="20"/>
                        </w:rPr>
                        <w:t>Use it to structure class: break up class into these types of time periods. T</w:t>
                      </w:r>
                      <w:r w:rsidR="00022E13">
                        <w:rPr>
                          <w:rFonts w:ascii="Arial" w:hAnsi="Arial" w:cs="Arial"/>
                          <w:sz w:val="20"/>
                          <w:szCs w:val="20"/>
                        </w:rPr>
                        <w:t>each it directly to students as a meth</w:t>
                      </w:r>
                      <w:r w:rsidR="00AE072A">
                        <w:rPr>
                          <w:rFonts w:ascii="Arial" w:hAnsi="Arial" w:cs="Arial"/>
                          <w:sz w:val="20"/>
                          <w:szCs w:val="20"/>
                        </w:rPr>
                        <w:t>od of focusing and getting work</w:t>
                      </w:r>
                      <w:r w:rsidR="00022E13">
                        <w:rPr>
                          <w:rFonts w:ascii="Arial" w:hAnsi="Arial" w:cs="Arial"/>
                          <w:sz w:val="20"/>
                          <w:szCs w:val="20"/>
                        </w:rPr>
                        <w:t xml:space="preserve"> done.</w:t>
                      </w:r>
                    </w:p>
                  </w:txbxContent>
                </v:textbox>
                <w10:wrap type="square" anchorx="margin"/>
              </v:shape>
            </w:pict>
          </mc:Fallback>
        </mc:AlternateContent>
      </w:r>
    </w:p>
    <w:sectPr w:rsidR="00B513CE" w:rsidRPr="004D6088" w:rsidSect="00314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03BB6"/>
    <w:multiLevelType w:val="multilevel"/>
    <w:tmpl w:val="F764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DB"/>
    <w:rsid w:val="00022E13"/>
    <w:rsid w:val="00054B18"/>
    <w:rsid w:val="000C1691"/>
    <w:rsid w:val="000D2901"/>
    <w:rsid w:val="00105F30"/>
    <w:rsid w:val="00117CC5"/>
    <w:rsid w:val="00181EC5"/>
    <w:rsid w:val="001A45E8"/>
    <w:rsid w:val="002729B7"/>
    <w:rsid w:val="002860F5"/>
    <w:rsid w:val="002B7FF4"/>
    <w:rsid w:val="003148DB"/>
    <w:rsid w:val="00337F7B"/>
    <w:rsid w:val="00353E70"/>
    <w:rsid w:val="00395BA5"/>
    <w:rsid w:val="00482779"/>
    <w:rsid w:val="004D6088"/>
    <w:rsid w:val="004F1497"/>
    <w:rsid w:val="00553297"/>
    <w:rsid w:val="00560971"/>
    <w:rsid w:val="00710E0C"/>
    <w:rsid w:val="008536F1"/>
    <w:rsid w:val="008830BA"/>
    <w:rsid w:val="00904F30"/>
    <w:rsid w:val="00AE072A"/>
    <w:rsid w:val="00AF5DC4"/>
    <w:rsid w:val="00B513CE"/>
    <w:rsid w:val="00BA4636"/>
    <w:rsid w:val="00BC164C"/>
    <w:rsid w:val="00BE49EF"/>
    <w:rsid w:val="00C214FA"/>
    <w:rsid w:val="00C8727F"/>
    <w:rsid w:val="00CD4793"/>
    <w:rsid w:val="00D34E4D"/>
    <w:rsid w:val="00D611E0"/>
    <w:rsid w:val="00D9737C"/>
    <w:rsid w:val="00DF6A49"/>
    <w:rsid w:val="00E970EE"/>
    <w:rsid w:val="00F00C3D"/>
    <w:rsid w:val="00FD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D1F8"/>
  <w15:chartTrackingRefBased/>
  <w15:docId w15:val="{617D0DBE-AFC5-4DED-8A68-20AC1BC2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8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48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8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48D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513CE"/>
    <w:rPr>
      <w:color w:val="0563C1" w:themeColor="hyperlink"/>
      <w:u w:val="single"/>
    </w:rPr>
  </w:style>
  <w:style w:type="character" w:styleId="UnresolvedMention">
    <w:name w:val="Unresolved Mention"/>
    <w:basedOn w:val="DefaultParagraphFont"/>
    <w:uiPriority w:val="99"/>
    <w:semiHidden/>
    <w:unhideWhenUsed/>
    <w:rsid w:val="00B513CE"/>
    <w:rPr>
      <w:color w:val="808080"/>
      <w:shd w:val="clear" w:color="auto" w:fill="E6E6E6"/>
    </w:rPr>
  </w:style>
  <w:style w:type="character" w:styleId="Strong">
    <w:name w:val="Strong"/>
    <w:basedOn w:val="DefaultParagraphFont"/>
    <w:uiPriority w:val="22"/>
    <w:qFormat/>
    <w:rsid w:val="00117CC5"/>
    <w:rPr>
      <w:b/>
      <w:bCs/>
    </w:rPr>
  </w:style>
  <w:style w:type="character" w:styleId="FollowedHyperlink">
    <w:name w:val="FollowedHyperlink"/>
    <w:basedOn w:val="DefaultParagraphFont"/>
    <w:uiPriority w:val="99"/>
    <w:semiHidden/>
    <w:unhideWhenUsed/>
    <w:rsid w:val="00353E70"/>
    <w:rPr>
      <w:color w:val="954F72" w:themeColor="followedHyperlink"/>
      <w:u w:val="single"/>
    </w:rPr>
  </w:style>
  <w:style w:type="paragraph" w:styleId="NoSpacing">
    <w:name w:val="No Spacing"/>
    <w:uiPriority w:val="1"/>
    <w:qFormat/>
    <w:rsid w:val="00BC164C"/>
    <w:pPr>
      <w:spacing w:after="0" w:line="240" w:lineRule="auto"/>
    </w:pPr>
  </w:style>
  <w:style w:type="paragraph" w:styleId="BalloonText">
    <w:name w:val="Balloon Text"/>
    <w:basedOn w:val="Normal"/>
    <w:link w:val="BalloonTextChar"/>
    <w:uiPriority w:val="99"/>
    <w:semiHidden/>
    <w:unhideWhenUsed/>
    <w:rsid w:val="00BA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neticmemorymethod.com/learning-how-to-learn/" TargetMode="External"/><Relationship Id="rId13" Type="http://schemas.openxmlformats.org/officeDocument/2006/relationships/hyperlink" Target="https://www.magneticmemorymethod.com/learning-how-to-lear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96fE1E-rf8" TargetMode="External"/><Relationship Id="rId12" Type="http://schemas.openxmlformats.org/officeDocument/2006/relationships/hyperlink" Target="https://www.youtube.com/watch?v=O96fE1E-rf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rningenglish.voanews.com/a/education-focus-withpomodoro-technique/3872654.html" TargetMode="External"/><Relationship Id="rId1" Type="http://schemas.openxmlformats.org/officeDocument/2006/relationships/numbering" Target="numbering.xml"/><Relationship Id="rId6" Type="http://schemas.openxmlformats.org/officeDocument/2006/relationships/hyperlink" Target="https://barbaraoakley.com/books/learning-how-to-learn/" TargetMode="External"/><Relationship Id="rId11" Type="http://schemas.openxmlformats.org/officeDocument/2006/relationships/hyperlink" Target="https://barbaraoakley.com/books/learning-how-to-learn/" TargetMode="External"/><Relationship Id="rId5" Type="http://schemas.openxmlformats.org/officeDocument/2006/relationships/hyperlink" Target="https://barbaraoakley.com/" TargetMode="External"/><Relationship Id="rId15" Type="http://schemas.openxmlformats.org/officeDocument/2006/relationships/hyperlink" Target="https://learningenglish.voanews.com/a/education-focus-withpomodoro-technique/3872654.html" TargetMode="External"/><Relationship Id="rId10" Type="http://schemas.openxmlformats.org/officeDocument/2006/relationships/hyperlink" Target="https://barbaraoakley.com/" TargetMode="External"/><Relationship Id="rId4" Type="http://schemas.openxmlformats.org/officeDocument/2006/relationships/webSettings" Target="webSettings.xml"/><Relationship Id="rId9" Type="http://schemas.openxmlformats.org/officeDocument/2006/relationships/hyperlink" Target="https://www.kqed.org/mindshift/49697/5-strategies-to-demystify-the-learning-process-for-struggling-students" TargetMode="External"/><Relationship Id="rId14" Type="http://schemas.openxmlformats.org/officeDocument/2006/relationships/hyperlink" Target="https://www.kqed.org/mindshift/49697/5-strategies-to-demystify-the-learning-process-for-struggling-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Debbie</dc:creator>
  <cp:keywords/>
  <dc:description/>
  <cp:lastModifiedBy>McLaughlin, Debbie</cp:lastModifiedBy>
  <cp:revision>2</cp:revision>
  <cp:lastPrinted>2018-12-04T19:11:00Z</cp:lastPrinted>
  <dcterms:created xsi:type="dcterms:W3CDTF">2018-12-06T19:58:00Z</dcterms:created>
  <dcterms:modified xsi:type="dcterms:W3CDTF">2018-12-06T19:58:00Z</dcterms:modified>
</cp:coreProperties>
</file>